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D64" w:rsidRPr="00034242" w:rsidRDefault="00515D0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7pt;margin-top:-52.05pt;width:255.75pt;height:171.85pt;z-index:25165772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68"/>
                    <w:gridCol w:w="4820"/>
                  </w:tblGrid>
                  <w:tr w:rsidR="008F5D64">
                    <w:tc>
                      <w:tcPr>
                        <w:tcW w:w="4968" w:type="dxa"/>
                        <w:shd w:val="clear" w:color="auto" w:fill="auto"/>
                      </w:tcPr>
                      <w:p w:rsidR="008F5D64" w:rsidRDefault="008F5D6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8F5D64" w:rsidRDefault="009F5D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83895" cy="840105"/>
                              <wp:effectExtent l="19050" t="0" r="190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3895" cy="8401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Администрация</w:t>
                        </w:r>
                      </w:p>
                      <w:p w:rsidR="008F5D64" w:rsidRDefault="008F5D64">
                        <w:pPr>
                          <w:tabs>
                            <w:tab w:val="left" w:pos="6943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Муниципального образования</w:t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Фалилеевское сельское поселение</w:t>
                        </w:r>
                        <w:r>
                          <w:rPr>
                            <w:bCs/>
                          </w:rPr>
                          <w:t>»</w:t>
                        </w:r>
                      </w:p>
                      <w:p w:rsidR="008F5D64" w:rsidRDefault="008F5D64">
                        <w:pPr>
                          <w:tabs>
                            <w:tab w:val="left" w:pos="6742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муниципального образования</w:t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«Кингисеппский муниципальный район»</w:t>
                        </w:r>
                      </w:p>
                      <w:p w:rsidR="008F5D64" w:rsidRDefault="008F5D64">
                        <w:pPr>
                          <w:pStyle w:val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Ленинградской области</w:t>
                        </w:r>
                      </w:p>
                      <w:p w:rsidR="008F5D64" w:rsidRDefault="008F5D64" w:rsidP="005B79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820" w:type="dxa"/>
                        <w:shd w:val="clear" w:color="auto" w:fill="auto"/>
                      </w:tcPr>
                      <w:p w:rsidR="008F5D64" w:rsidRDefault="008F5D64">
                        <w:pPr>
                          <w:snapToGrid w:val="0"/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8F5D64" w:rsidRDefault="008F5D6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8F5D64" w:rsidRDefault="008F5D6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667B9D" w:rsidRDefault="00667B9D" w:rsidP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582914" w:rsidRDefault="00582914" w:rsidP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F5D64" w:rsidRDefault="008F5D64"/>
              </w:txbxContent>
            </v:textbox>
            <w10:wrap type="square" side="largest" anchorx="margin"/>
          </v:shape>
        </w:pict>
      </w:r>
    </w:p>
    <w:p w:rsidR="008F5D64" w:rsidRPr="00034242" w:rsidRDefault="008F5D64"/>
    <w:p w:rsidR="008F5D64" w:rsidRPr="00034242" w:rsidRDefault="008F5D64">
      <w:pPr>
        <w:rPr>
          <w:bCs/>
        </w:rPr>
      </w:pPr>
      <w:r w:rsidRPr="00034242">
        <w:rPr>
          <w:b/>
          <w:bCs/>
        </w:rPr>
        <w:t xml:space="preserve">              </w:t>
      </w:r>
    </w:p>
    <w:p w:rsidR="008F5D64" w:rsidRPr="00034242" w:rsidRDefault="008F5D64">
      <w:pPr>
        <w:rPr>
          <w:bCs/>
        </w:rPr>
      </w:pPr>
    </w:p>
    <w:p w:rsidR="00EC1E79" w:rsidRPr="00034242" w:rsidRDefault="00EC1E79">
      <w:pPr>
        <w:jc w:val="both"/>
        <w:rPr>
          <w:bCs/>
        </w:rPr>
      </w:pPr>
    </w:p>
    <w:p w:rsidR="00667B9D" w:rsidRPr="00034242" w:rsidRDefault="00667B9D">
      <w:pPr>
        <w:jc w:val="both"/>
        <w:rPr>
          <w:bCs/>
        </w:rPr>
      </w:pPr>
    </w:p>
    <w:p w:rsidR="00582914" w:rsidRPr="00034242" w:rsidRDefault="00582914">
      <w:pPr>
        <w:jc w:val="both"/>
        <w:rPr>
          <w:bCs/>
        </w:rPr>
      </w:pPr>
    </w:p>
    <w:p w:rsidR="00667B9D" w:rsidRPr="00034242" w:rsidRDefault="00667B9D">
      <w:pPr>
        <w:jc w:val="both"/>
        <w:rPr>
          <w:bCs/>
        </w:rPr>
      </w:pPr>
    </w:p>
    <w:p w:rsidR="00A3544D" w:rsidRPr="00034242" w:rsidRDefault="00667B9D" w:rsidP="00A3544D">
      <w:pPr>
        <w:jc w:val="both"/>
        <w:rPr>
          <w:bCs/>
        </w:rPr>
      </w:pPr>
      <w:r w:rsidRPr="00034242">
        <w:rPr>
          <w:bCs/>
        </w:rPr>
        <w:t xml:space="preserve">             </w:t>
      </w:r>
    </w:p>
    <w:p w:rsidR="0020051F" w:rsidRPr="00034242" w:rsidRDefault="0020051F" w:rsidP="00A3544D">
      <w:pPr>
        <w:jc w:val="center"/>
        <w:rPr>
          <w:b/>
          <w:bCs/>
        </w:rPr>
      </w:pPr>
    </w:p>
    <w:p w:rsidR="00A3544D" w:rsidRPr="00034242" w:rsidRDefault="00A3544D" w:rsidP="00A3544D">
      <w:pPr>
        <w:jc w:val="center"/>
        <w:rPr>
          <w:b/>
          <w:bCs/>
        </w:rPr>
      </w:pPr>
      <w:r w:rsidRPr="00034242">
        <w:rPr>
          <w:b/>
          <w:bCs/>
        </w:rPr>
        <w:t>ПОСТАНОВЛЕНИЕ</w:t>
      </w:r>
    </w:p>
    <w:p w:rsidR="00A3544D" w:rsidRPr="00034242" w:rsidRDefault="00A3544D" w:rsidP="00A3544D">
      <w:pPr>
        <w:jc w:val="center"/>
        <w:rPr>
          <w:b/>
          <w:bCs/>
        </w:rPr>
      </w:pPr>
    </w:p>
    <w:p w:rsidR="00A3544D" w:rsidRPr="00FC7FE3" w:rsidRDefault="007E3DC4" w:rsidP="00A3544D">
      <w:pPr>
        <w:jc w:val="both"/>
        <w:rPr>
          <w:bCs/>
          <w:color w:val="FF0000"/>
          <w:sz w:val="28"/>
          <w:szCs w:val="28"/>
        </w:rPr>
      </w:pPr>
      <w:r w:rsidRPr="00FC7FE3">
        <w:rPr>
          <w:bCs/>
          <w:sz w:val="28"/>
          <w:szCs w:val="28"/>
        </w:rPr>
        <w:t>о</w:t>
      </w:r>
      <w:r w:rsidR="00A3544D" w:rsidRPr="00FC7FE3">
        <w:rPr>
          <w:bCs/>
          <w:sz w:val="28"/>
          <w:szCs w:val="28"/>
        </w:rPr>
        <w:t xml:space="preserve">т  </w:t>
      </w:r>
      <w:r w:rsidR="00DC4B48">
        <w:rPr>
          <w:bCs/>
          <w:sz w:val="28"/>
          <w:szCs w:val="28"/>
        </w:rPr>
        <w:t>29.12.</w:t>
      </w:r>
      <w:r w:rsidR="00D35EBD">
        <w:rPr>
          <w:bCs/>
          <w:sz w:val="28"/>
          <w:szCs w:val="28"/>
        </w:rPr>
        <w:t xml:space="preserve">2021 </w:t>
      </w:r>
      <w:r w:rsidR="00A3544D" w:rsidRPr="00FC7FE3">
        <w:rPr>
          <w:bCs/>
          <w:sz w:val="28"/>
          <w:szCs w:val="28"/>
        </w:rPr>
        <w:t>г.     №</w:t>
      </w:r>
      <w:r w:rsidR="000407A3" w:rsidRPr="00FC7FE3">
        <w:rPr>
          <w:bCs/>
          <w:sz w:val="28"/>
          <w:szCs w:val="28"/>
        </w:rPr>
        <w:t xml:space="preserve"> </w:t>
      </w:r>
      <w:r w:rsidR="00DC4B48">
        <w:rPr>
          <w:bCs/>
          <w:sz w:val="28"/>
          <w:szCs w:val="28"/>
        </w:rPr>
        <w:t>103</w:t>
      </w:r>
    </w:p>
    <w:tbl>
      <w:tblPr>
        <w:tblW w:w="9571" w:type="dxa"/>
        <w:tblCellSpacing w:w="0" w:type="dxa"/>
        <w:tblInd w:w="-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3"/>
        <w:gridCol w:w="2899"/>
        <w:gridCol w:w="249"/>
      </w:tblGrid>
      <w:tr w:rsidR="00B46EE7" w:rsidRPr="00FC7FE3" w:rsidTr="00D35EBD">
        <w:trPr>
          <w:gridAfter w:val="2"/>
          <w:wAfter w:w="3145" w:type="dxa"/>
          <w:trHeight w:val="1340"/>
          <w:tblCellSpacing w:w="0" w:type="dxa"/>
        </w:trPr>
        <w:tc>
          <w:tcPr>
            <w:tcW w:w="6423" w:type="dxa"/>
            <w:hideMark/>
          </w:tcPr>
          <w:p w:rsidR="00B46EE7" w:rsidRPr="00D35EBD" w:rsidRDefault="00D35EBD" w:rsidP="00DC4B48">
            <w:pPr>
              <w:jc w:val="both"/>
              <w:rPr>
                <w:sz w:val="28"/>
                <w:szCs w:val="28"/>
              </w:rPr>
            </w:pPr>
            <w:r w:rsidRPr="00D35EBD">
              <w:rPr>
                <w:sz w:val="28"/>
                <w:szCs w:val="28"/>
              </w:rPr>
              <w:t xml:space="preserve">Об утверждении </w:t>
            </w:r>
            <w:r w:rsidR="00DC4B48">
              <w:rPr>
                <w:sz w:val="28"/>
                <w:szCs w:val="28"/>
              </w:rPr>
              <w:t>Схемы теплоснабжения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до 2028 года</w:t>
            </w:r>
          </w:p>
        </w:tc>
      </w:tr>
      <w:tr w:rsidR="00D35EBD" w:rsidRPr="006965DE" w:rsidTr="00D35EBD">
        <w:tblPrEx>
          <w:jc w:val="center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2"/>
            <w:shd w:val="clear" w:color="auto" w:fill="auto"/>
          </w:tcPr>
          <w:p w:rsidR="00D35EBD" w:rsidRPr="006965DE" w:rsidRDefault="00D35EBD" w:rsidP="002D46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D35EBD" w:rsidRPr="006965DE" w:rsidRDefault="00D35EBD" w:rsidP="002D460B">
            <w:pPr>
              <w:rPr>
                <w:b/>
                <w:sz w:val="28"/>
                <w:szCs w:val="28"/>
              </w:rPr>
            </w:pPr>
          </w:p>
        </w:tc>
      </w:tr>
    </w:tbl>
    <w:p w:rsidR="00D35EBD" w:rsidRDefault="00D35EBD" w:rsidP="00D35EBD">
      <w:pPr>
        <w:jc w:val="both"/>
        <w:rPr>
          <w:sz w:val="28"/>
          <w:szCs w:val="28"/>
        </w:rPr>
      </w:pPr>
    </w:p>
    <w:p w:rsidR="00D35EBD" w:rsidRDefault="00D35EBD" w:rsidP="00D35EBD">
      <w:pPr>
        <w:ind w:firstLine="709"/>
        <w:jc w:val="both"/>
        <w:rPr>
          <w:sz w:val="28"/>
          <w:szCs w:val="28"/>
        </w:rPr>
      </w:pPr>
      <w:r w:rsidRPr="00E024C4">
        <w:rPr>
          <w:sz w:val="28"/>
          <w:szCs w:val="28"/>
        </w:rPr>
        <w:t>В соответствии с Федеральным законом от</w:t>
      </w:r>
      <w:r w:rsidR="00DC4B48">
        <w:rPr>
          <w:sz w:val="28"/>
          <w:szCs w:val="28"/>
        </w:rPr>
        <w:t xml:space="preserve"> 27 июля 2010 № 190-ФЗ «О теплоснабжении», постановлением от 22 февраля 2012 № 154 «О требованиях к системам теплоснабжения, порядку их разработки и утверждения»</w:t>
      </w:r>
    </w:p>
    <w:p w:rsidR="00D35EBD" w:rsidRDefault="00D35EBD" w:rsidP="00D35EBD">
      <w:pPr>
        <w:ind w:firstLine="709"/>
        <w:jc w:val="both"/>
        <w:rPr>
          <w:sz w:val="28"/>
          <w:szCs w:val="28"/>
        </w:rPr>
      </w:pPr>
    </w:p>
    <w:p w:rsidR="00D35EBD" w:rsidRDefault="00D35EBD" w:rsidP="00D35EBD">
      <w:pPr>
        <w:ind w:firstLine="709"/>
        <w:jc w:val="center"/>
        <w:rPr>
          <w:b/>
          <w:sz w:val="28"/>
          <w:szCs w:val="28"/>
        </w:rPr>
      </w:pPr>
      <w:r w:rsidRPr="001F7F5D">
        <w:rPr>
          <w:b/>
          <w:sz w:val="28"/>
          <w:szCs w:val="28"/>
        </w:rPr>
        <w:t>П О С Т А Н О В Л Я Е Т:</w:t>
      </w:r>
    </w:p>
    <w:p w:rsidR="00D35EBD" w:rsidRDefault="00D35EBD" w:rsidP="00D35EBD">
      <w:pPr>
        <w:ind w:firstLine="709"/>
        <w:jc w:val="center"/>
        <w:rPr>
          <w:b/>
          <w:sz w:val="28"/>
          <w:szCs w:val="28"/>
        </w:rPr>
      </w:pPr>
    </w:p>
    <w:p w:rsidR="00D35EBD" w:rsidRDefault="00D35EBD" w:rsidP="00DC4B48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 w:rsidRPr="00DC4B48">
        <w:rPr>
          <w:sz w:val="28"/>
          <w:szCs w:val="28"/>
        </w:rPr>
        <w:t xml:space="preserve">Утвердить </w:t>
      </w:r>
      <w:r w:rsidR="00DC4B48" w:rsidRPr="00DC4B48">
        <w:rPr>
          <w:sz w:val="28"/>
          <w:szCs w:val="28"/>
        </w:rPr>
        <w:t>схему теплоснабжения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до 2028 года.</w:t>
      </w:r>
    </w:p>
    <w:p w:rsidR="00DC4B48" w:rsidRPr="00DC4B48" w:rsidRDefault="00DC4B48" w:rsidP="00DC4B48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МО «Фалилеевское сельское поселение» в информационно-телекоммуникационной сети «Интернет».</w:t>
      </w:r>
    </w:p>
    <w:p w:rsidR="00DC4B48" w:rsidRPr="00DC4B48" w:rsidRDefault="00DC4B48" w:rsidP="00DC4B48">
      <w:pPr>
        <w:pStyle w:val="af0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D35EBD" w:rsidRDefault="00D35EBD" w:rsidP="00D35EBD">
      <w:pPr>
        <w:ind w:firstLine="709"/>
        <w:jc w:val="both"/>
        <w:rPr>
          <w:sz w:val="28"/>
          <w:szCs w:val="28"/>
        </w:rPr>
      </w:pPr>
    </w:p>
    <w:p w:rsidR="00D35EBD" w:rsidRDefault="00D35EBD" w:rsidP="00D35EBD">
      <w:pPr>
        <w:ind w:firstLine="709"/>
        <w:jc w:val="both"/>
        <w:rPr>
          <w:sz w:val="28"/>
          <w:szCs w:val="28"/>
        </w:rPr>
      </w:pPr>
    </w:p>
    <w:p w:rsidR="00D35EBD" w:rsidRDefault="00D35EBD" w:rsidP="00D35EBD">
      <w:pPr>
        <w:ind w:firstLine="709"/>
        <w:jc w:val="both"/>
        <w:rPr>
          <w:sz w:val="28"/>
          <w:szCs w:val="28"/>
        </w:rPr>
      </w:pPr>
    </w:p>
    <w:p w:rsidR="00D35EBD" w:rsidRDefault="00D35EBD" w:rsidP="00D35EBD">
      <w:pPr>
        <w:ind w:firstLine="709"/>
        <w:jc w:val="both"/>
        <w:rPr>
          <w:sz w:val="28"/>
          <w:szCs w:val="28"/>
        </w:rPr>
      </w:pPr>
    </w:p>
    <w:p w:rsidR="00D35EBD" w:rsidRDefault="00D35EBD" w:rsidP="00D35E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35EBD" w:rsidRPr="00BF2664" w:rsidRDefault="00D35EBD" w:rsidP="00D35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поселение»                          С.Г.Филиппова </w:t>
      </w:r>
    </w:p>
    <w:p w:rsidR="00D35EBD" w:rsidRDefault="00D35EBD" w:rsidP="00D35EBD">
      <w:pPr>
        <w:rPr>
          <w:sz w:val="28"/>
          <w:szCs w:val="28"/>
        </w:rPr>
      </w:pPr>
    </w:p>
    <w:p w:rsidR="001A0B65" w:rsidRPr="00034242" w:rsidRDefault="001A0B65" w:rsidP="00D35EBD">
      <w:pPr>
        <w:ind w:firstLine="567"/>
        <w:jc w:val="both"/>
      </w:pPr>
    </w:p>
    <w:sectPr w:rsidR="001A0B65" w:rsidRPr="00034242" w:rsidSect="00D35EBD">
      <w:headerReference w:type="default" r:id="rId8"/>
      <w:footerReference w:type="default" r:id="rId9"/>
      <w:pgSz w:w="1166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A32" w:rsidRDefault="001F4A32">
      <w:r>
        <w:separator/>
      </w:r>
    </w:p>
  </w:endnote>
  <w:endnote w:type="continuationSeparator" w:id="1">
    <w:p w:rsidR="001F4A32" w:rsidRDefault="001F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64" w:rsidRDefault="008F5D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A32" w:rsidRDefault="001F4A32">
      <w:r>
        <w:separator/>
      </w:r>
    </w:p>
  </w:footnote>
  <w:footnote w:type="continuationSeparator" w:id="1">
    <w:p w:rsidR="001F4A32" w:rsidRDefault="001F4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BB" w:rsidRPr="00CA0BBB" w:rsidRDefault="00CA0BBB" w:rsidP="00CA0BBB">
    <w:pPr>
      <w:pStyle w:val="ac"/>
      <w:tabs>
        <w:tab w:val="clear" w:pos="4819"/>
        <w:tab w:val="clear" w:pos="9638"/>
        <w:tab w:val="left" w:pos="7890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6500FE"/>
    <w:multiLevelType w:val="hybridMultilevel"/>
    <w:tmpl w:val="A6D2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31BB"/>
    <w:multiLevelType w:val="hybridMultilevel"/>
    <w:tmpl w:val="695A1728"/>
    <w:lvl w:ilvl="0" w:tplc="A1942D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09E4"/>
    <w:multiLevelType w:val="hybridMultilevel"/>
    <w:tmpl w:val="5680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81E4C"/>
    <w:multiLevelType w:val="hybridMultilevel"/>
    <w:tmpl w:val="E71C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A1BD0"/>
    <w:multiLevelType w:val="hybridMultilevel"/>
    <w:tmpl w:val="C1848C68"/>
    <w:lvl w:ilvl="0" w:tplc="F5A43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3323A8"/>
    <w:multiLevelType w:val="hybridMultilevel"/>
    <w:tmpl w:val="E4FA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C6764"/>
    <w:multiLevelType w:val="hybridMultilevel"/>
    <w:tmpl w:val="66A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85C11"/>
    <w:multiLevelType w:val="multilevel"/>
    <w:tmpl w:val="11F2F3D2"/>
    <w:lvl w:ilvl="0">
      <w:start w:val="1"/>
      <w:numFmt w:val="decimal"/>
      <w:lvlText w:val="%1."/>
      <w:lvlJc w:val="left"/>
      <w:pPr>
        <w:ind w:left="105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9">
    <w:nsid w:val="6EAE4E07"/>
    <w:multiLevelType w:val="hybridMultilevel"/>
    <w:tmpl w:val="B518F0B4"/>
    <w:lvl w:ilvl="0" w:tplc="AC92014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92BD4"/>
    <w:rsid w:val="00004ED3"/>
    <w:rsid w:val="0002556A"/>
    <w:rsid w:val="000267F8"/>
    <w:rsid w:val="0003162F"/>
    <w:rsid w:val="00034242"/>
    <w:rsid w:val="000407A3"/>
    <w:rsid w:val="000569CA"/>
    <w:rsid w:val="00071237"/>
    <w:rsid w:val="000D25C9"/>
    <w:rsid w:val="000E3DC7"/>
    <w:rsid w:val="00106752"/>
    <w:rsid w:val="00110597"/>
    <w:rsid w:val="0011643A"/>
    <w:rsid w:val="0013088B"/>
    <w:rsid w:val="001A0B65"/>
    <w:rsid w:val="001A73B4"/>
    <w:rsid w:val="001D1E5B"/>
    <w:rsid w:val="001E3577"/>
    <w:rsid w:val="001F4A32"/>
    <w:rsid w:val="0020051F"/>
    <w:rsid w:val="00202A45"/>
    <w:rsid w:val="00235A3D"/>
    <w:rsid w:val="00264C0D"/>
    <w:rsid w:val="002717AC"/>
    <w:rsid w:val="0027568A"/>
    <w:rsid w:val="002E4950"/>
    <w:rsid w:val="00361661"/>
    <w:rsid w:val="003668DF"/>
    <w:rsid w:val="00367225"/>
    <w:rsid w:val="0038209F"/>
    <w:rsid w:val="00393094"/>
    <w:rsid w:val="00395555"/>
    <w:rsid w:val="003A3ABF"/>
    <w:rsid w:val="003C78A1"/>
    <w:rsid w:val="004216AC"/>
    <w:rsid w:val="004616A3"/>
    <w:rsid w:val="00465DD7"/>
    <w:rsid w:val="00466997"/>
    <w:rsid w:val="00480B78"/>
    <w:rsid w:val="00492BD4"/>
    <w:rsid w:val="004A060E"/>
    <w:rsid w:val="00515D01"/>
    <w:rsid w:val="00532759"/>
    <w:rsid w:val="00541A94"/>
    <w:rsid w:val="00582914"/>
    <w:rsid w:val="00590216"/>
    <w:rsid w:val="005A5B6A"/>
    <w:rsid w:val="005B7988"/>
    <w:rsid w:val="005C1E1D"/>
    <w:rsid w:val="005C3EC2"/>
    <w:rsid w:val="005E31DC"/>
    <w:rsid w:val="0061384D"/>
    <w:rsid w:val="00632E38"/>
    <w:rsid w:val="00653866"/>
    <w:rsid w:val="0066163E"/>
    <w:rsid w:val="00661709"/>
    <w:rsid w:val="00667B9D"/>
    <w:rsid w:val="00672279"/>
    <w:rsid w:val="00690B34"/>
    <w:rsid w:val="006A740F"/>
    <w:rsid w:val="00717F07"/>
    <w:rsid w:val="007306B5"/>
    <w:rsid w:val="00771235"/>
    <w:rsid w:val="00781ED8"/>
    <w:rsid w:val="0078607E"/>
    <w:rsid w:val="007B2645"/>
    <w:rsid w:val="007C0B30"/>
    <w:rsid w:val="007D271F"/>
    <w:rsid w:val="007D6C8B"/>
    <w:rsid w:val="007E3175"/>
    <w:rsid w:val="007E3DC4"/>
    <w:rsid w:val="008221C5"/>
    <w:rsid w:val="00845475"/>
    <w:rsid w:val="0087766C"/>
    <w:rsid w:val="00894A20"/>
    <w:rsid w:val="008A664E"/>
    <w:rsid w:val="008E11FA"/>
    <w:rsid w:val="008F5D64"/>
    <w:rsid w:val="008F7B14"/>
    <w:rsid w:val="009402EF"/>
    <w:rsid w:val="009F5D6D"/>
    <w:rsid w:val="00A10A2B"/>
    <w:rsid w:val="00A3544D"/>
    <w:rsid w:val="00A532E9"/>
    <w:rsid w:val="00A76F67"/>
    <w:rsid w:val="00A779B1"/>
    <w:rsid w:val="00AA3235"/>
    <w:rsid w:val="00AB2543"/>
    <w:rsid w:val="00B10B7B"/>
    <w:rsid w:val="00B320F2"/>
    <w:rsid w:val="00B3227D"/>
    <w:rsid w:val="00B46EE7"/>
    <w:rsid w:val="00B659E7"/>
    <w:rsid w:val="00B80BC3"/>
    <w:rsid w:val="00B82C6C"/>
    <w:rsid w:val="00B95A87"/>
    <w:rsid w:val="00BD01D4"/>
    <w:rsid w:val="00C22F6D"/>
    <w:rsid w:val="00C265C1"/>
    <w:rsid w:val="00C51FF7"/>
    <w:rsid w:val="00C619D5"/>
    <w:rsid w:val="00C7198A"/>
    <w:rsid w:val="00C81D43"/>
    <w:rsid w:val="00C87D96"/>
    <w:rsid w:val="00CA0672"/>
    <w:rsid w:val="00CA0BBB"/>
    <w:rsid w:val="00CA367A"/>
    <w:rsid w:val="00CB1B62"/>
    <w:rsid w:val="00CD43B0"/>
    <w:rsid w:val="00D30194"/>
    <w:rsid w:val="00D35EBD"/>
    <w:rsid w:val="00D435D1"/>
    <w:rsid w:val="00D52F05"/>
    <w:rsid w:val="00D63118"/>
    <w:rsid w:val="00D727F7"/>
    <w:rsid w:val="00D9277B"/>
    <w:rsid w:val="00DA0B60"/>
    <w:rsid w:val="00DB28E0"/>
    <w:rsid w:val="00DC4B48"/>
    <w:rsid w:val="00DD747F"/>
    <w:rsid w:val="00DF2D05"/>
    <w:rsid w:val="00DF3B77"/>
    <w:rsid w:val="00E25EFF"/>
    <w:rsid w:val="00E56EB3"/>
    <w:rsid w:val="00E656AD"/>
    <w:rsid w:val="00E72257"/>
    <w:rsid w:val="00E8796E"/>
    <w:rsid w:val="00EA4252"/>
    <w:rsid w:val="00EB19C9"/>
    <w:rsid w:val="00EC1E79"/>
    <w:rsid w:val="00ED44D2"/>
    <w:rsid w:val="00EF122A"/>
    <w:rsid w:val="00EF1970"/>
    <w:rsid w:val="00F33848"/>
    <w:rsid w:val="00F97B4B"/>
    <w:rsid w:val="00FC5F97"/>
    <w:rsid w:val="00FC7FE3"/>
    <w:rsid w:val="00FE18DE"/>
    <w:rsid w:val="00FF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28E0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5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28E0"/>
    <w:rPr>
      <w:rFonts w:ascii="Symbol" w:hAnsi="Symbol" w:cs="Symbol"/>
    </w:rPr>
  </w:style>
  <w:style w:type="character" w:customStyle="1" w:styleId="WW8Num1z1">
    <w:name w:val="WW8Num1z1"/>
    <w:rsid w:val="00DB28E0"/>
    <w:rPr>
      <w:rFonts w:ascii="Courier New" w:hAnsi="Courier New" w:cs="Courier New"/>
    </w:rPr>
  </w:style>
  <w:style w:type="character" w:customStyle="1" w:styleId="WW8Num1z2">
    <w:name w:val="WW8Num1z2"/>
    <w:rsid w:val="00DB28E0"/>
    <w:rPr>
      <w:rFonts w:ascii="Wingdings" w:hAnsi="Wingdings" w:cs="Wingdings"/>
    </w:rPr>
  </w:style>
  <w:style w:type="character" w:customStyle="1" w:styleId="10">
    <w:name w:val="Основной шрифт абзаца1"/>
    <w:rsid w:val="00DB28E0"/>
  </w:style>
  <w:style w:type="character" w:styleId="a3">
    <w:name w:val="page number"/>
    <w:basedOn w:val="10"/>
    <w:rsid w:val="00DB28E0"/>
  </w:style>
  <w:style w:type="character" w:customStyle="1" w:styleId="WW8Num2z0">
    <w:name w:val="WW8Num2z0"/>
    <w:rsid w:val="00DB28E0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DB28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B28E0"/>
    <w:pPr>
      <w:spacing w:after="120"/>
    </w:pPr>
  </w:style>
  <w:style w:type="paragraph" w:styleId="a6">
    <w:name w:val="List"/>
    <w:basedOn w:val="a5"/>
    <w:rsid w:val="00DB28E0"/>
    <w:rPr>
      <w:rFonts w:cs="Mangal"/>
    </w:rPr>
  </w:style>
  <w:style w:type="paragraph" w:customStyle="1" w:styleId="11">
    <w:name w:val="Название1"/>
    <w:basedOn w:val="a"/>
    <w:rsid w:val="00DB28E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B28E0"/>
    <w:pPr>
      <w:suppressLineNumbers/>
    </w:pPr>
    <w:rPr>
      <w:rFonts w:cs="Mangal"/>
    </w:rPr>
  </w:style>
  <w:style w:type="paragraph" w:customStyle="1" w:styleId="13">
    <w:name w:val="Таблица 1"/>
    <w:basedOn w:val="a"/>
    <w:rsid w:val="00DB28E0"/>
    <w:pPr>
      <w:widowControl w:val="0"/>
      <w:spacing w:before="240" w:line="300" w:lineRule="auto"/>
      <w:jc w:val="both"/>
    </w:pPr>
    <w:rPr>
      <w:rFonts w:ascii="Arial" w:hAnsi="Arial" w:cs="Arial"/>
      <w:b/>
      <w:sz w:val="20"/>
    </w:rPr>
  </w:style>
  <w:style w:type="paragraph" w:styleId="a7">
    <w:name w:val="footer"/>
    <w:basedOn w:val="a"/>
    <w:link w:val="a8"/>
    <w:uiPriority w:val="99"/>
    <w:rsid w:val="00DB28E0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DB28E0"/>
  </w:style>
  <w:style w:type="paragraph" w:customStyle="1" w:styleId="aa">
    <w:name w:val="Содержимое таблицы"/>
    <w:basedOn w:val="a"/>
    <w:rsid w:val="00DB28E0"/>
    <w:pPr>
      <w:suppressLineNumbers/>
    </w:pPr>
  </w:style>
  <w:style w:type="paragraph" w:customStyle="1" w:styleId="ab">
    <w:name w:val="Заголовок таблицы"/>
    <w:basedOn w:val="aa"/>
    <w:rsid w:val="00DB28E0"/>
    <w:pPr>
      <w:jc w:val="center"/>
    </w:pPr>
    <w:rPr>
      <w:b/>
      <w:bCs/>
    </w:rPr>
  </w:style>
  <w:style w:type="paragraph" w:styleId="ac">
    <w:name w:val="header"/>
    <w:basedOn w:val="a"/>
    <w:rsid w:val="00DB28E0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B322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227D"/>
    <w:rPr>
      <w:rFonts w:ascii="Tahoma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B46E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46EE7"/>
  </w:style>
  <w:style w:type="paragraph" w:styleId="af">
    <w:name w:val="Normal (Web)"/>
    <w:basedOn w:val="a"/>
    <w:uiPriority w:val="99"/>
    <w:semiHidden/>
    <w:unhideWhenUsed/>
    <w:rsid w:val="00B46E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A0B65"/>
    <w:rPr>
      <w:sz w:val="24"/>
      <w:szCs w:val="24"/>
      <w:lang w:eastAsia="ar-SA"/>
    </w:rPr>
  </w:style>
  <w:style w:type="paragraph" w:customStyle="1" w:styleId="p9">
    <w:name w:val="p9"/>
    <w:basedOn w:val="a"/>
    <w:rsid w:val="00235A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235A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235A3D"/>
  </w:style>
  <w:style w:type="character" w:customStyle="1" w:styleId="s3">
    <w:name w:val="s3"/>
    <w:basedOn w:val="a0"/>
    <w:rsid w:val="00235A3D"/>
  </w:style>
  <w:style w:type="paragraph" w:styleId="af0">
    <w:name w:val="List Paragraph"/>
    <w:basedOn w:val="a"/>
    <w:uiPriority w:val="34"/>
    <w:qFormat/>
    <w:rsid w:val="0061384D"/>
    <w:pPr>
      <w:ind w:left="720"/>
      <w:contextualSpacing/>
    </w:pPr>
  </w:style>
  <w:style w:type="character" w:customStyle="1" w:styleId="2">
    <w:name w:val="Основной текст (2)_"/>
    <w:link w:val="20"/>
    <w:rsid w:val="0020051F"/>
    <w:rPr>
      <w:b/>
      <w:bCs/>
      <w:sz w:val="28"/>
      <w:szCs w:val="28"/>
      <w:shd w:val="clear" w:color="auto" w:fill="FFFFFF"/>
    </w:rPr>
  </w:style>
  <w:style w:type="character" w:customStyle="1" w:styleId="af1">
    <w:name w:val="Основной текст_"/>
    <w:link w:val="14"/>
    <w:rsid w:val="0020051F"/>
    <w:rPr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rsid w:val="0020051F"/>
    <w:rPr>
      <w:i/>
      <w:iCs/>
      <w:sz w:val="28"/>
      <w:szCs w:val="28"/>
      <w:shd w:val="clear" w:color="auto" w:fill="FFFFFF"/>
    </w:rPr>
  </w:style>
  <w:style w:type="character" w:customStyle="1" w:styleId="33">
    <w:name w:val="Основной текст (3) + Не курсив"/>
    <w:rsid w:val="00200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051F"/>
    <w:pPr>
      <w:widowControl w:val="0"/>
      <w:shd w:val="clear" w:color="auto" w:fill="FFFFFF"/>
      <w:suppressAutoHyphens w:val="0"/>
      <w:spacing w:after="540" w:line="619" w:lineRule="exact"/>
      <w:jc w:val="center"/>
    </w:pPr>
    <w:rPr>
      <w:b/>
      <w:bCs/>
      <w:sz w:val="28"/>
      <w:szCs w:val="28"/>
      <w:lang w:eastAsia="ru-RU"/>
    </w:rPr>
  </w:style>
  <w:style w:type="paragraph" w:customStyle="1" w:styleId="14">
    <w:name w:val="Основной текст1"/>
    <w:basedOn w:val="a"/>
    <w:link w:val="af1"/>
    <w:rsid w:val="0020051F"/>
    <w:pPr>
      <w:widowControl w:val="0"/>
      <w:shd w:val="clear" w:color="auto" w:fill="FFFFFF"/>
      <w:suppressAutoHyphens w:val="0"/>
      <w:spacing w:before="960" w:after="960" w:line="0" w:lineRule="atLeast"/>
      <w:ind w:hanging="340"/>
      <w:jc w:val="center"/>
    </w:pPr>
    <w:rPr>
      <w:sz w:val="28"/>
      <w:szCs w:val="28"/>
      <w:lang w:eastAsia="ru-RU"/>
    </w:rPr>
  </w:style>
  <w:style w:type="paragraph" w:customStyle="1" w:styleId="32">
    <w:name w:val="Основной текст (3)"/>
    <w:basedOn w:val="a"/>
    <w:link w:val="31"/>
    <w:rsid w:val="0020051F"/>
    <w:pPr>
      <w:widowControl w:val="0"/>
      <w:shd w:val="clear" w:color="auto" w:fill="FFFFFF"/>
      <w:suppressAutoHyphens w:val="0"/>
      <w:spacing w:before="960" w:after="960" w:line="0" w:lineRule="atLeast"/>
      <w:ind w:hanging="340"/>
      <w:jc w:val="center"/>
    </w:pPr>
    <w:rPr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05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2">
    <w:name w:val="footnote text"/>
    <w:basedOn w:val="a"/>
    <w:link w:val="af3"/>
    <w:unhideWhenUsed/>
    <w:rsid w:val="00110597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110597"/>
  </w:style>
  <w:style w:type="paragraph" w:customStyle="1" w:styleId="21">
    <w:name w:val="Обычный2"/>
    <w:rsid w:val="00110597"/>
    <w:rPr>
      <w:rFonts w:eastAsia="Calibri"/>
      <w:sz w:val="24"/>
    </w:rPr>
  </w:style>
  <w:style w:type="character" w:styleId="af4">
    <w:name w:val="footnote reference"/>
    <w:unhideWhenUsed/>
    <w:rsid w:val="00110597"/>
    <w:rPr>
      <w:vertAlign w:val="superscript"/>
    </w:rPr>
  </w:style>
  <w:style w:type="character" w:styleId="af5">
    <w:name w:val="Hyperlink"/>
    <w:rsid w:val="00034242"/>
    <w:rPr>
      <w:color w:val="0000FF"/>
      <w:u w:val="single"/>
    </w:rPr>
  </w:style>
  <w:style w:type="table" w:styleId="af6">
    <w:name w:val="Table Grid"/>
    <w:basedOn w:val="a1"/>
    <w:uiPriority w:val="59"/>
    <w:rsid w:val="00034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Администрация МО</vt:lpstr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User</cp:lastModifiedBy>
  <cp:revision>2</cp:revision>
  <cp:lastPrinted>2018-10-09T06:25:00Z</cp:lastPrinted>
  <dcterms:created xsi:type="dcterms:W3CDTF">2021-12-29T08:40:00Z</dcterms:created>
  <dcterms:modified xsi:type="dcterms:W3CDTF">2021-12-29T08:40:00Z</dcterms:modified>
</cp:coreProperties>
</file>