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250049" w:rsidRPr="000707F4" w:rsidRDefault="00ED69CE" w:rsidP="00250049">
      <w:pPr>
        <w:jc w:val="center"/>
        <w:rPr>
          <w:b/>
          <w:bCs/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>
            <wp:extent cx="676275" cy="838200"/>
            <wp:effectExtent l="1905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275" cy="838200"/>
                    </a:xfrm>
                    <a:prstGeom prst="rect">
                      <a:avLst/>
                    </a:prstGeom>
                    <a:solidFill>
                      <a:srgbClr val="FFFFFF">
                        <a:alpha val="0"/>
                      </a:srgbClr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527A" w:rsidRPr="000707F4" w:rsidRDefault="00236FA7">
      <w:pPr>
        <w:jc w:val="center"/>
        <w:rPr>
          <w:b/>
          <w:bCs/>
          <w:sz w:val="24"/>
          <w:szCs w:val="24"/>
        </w:rPr>
      </w:pPr>
      <w:r w:rsidRPr="000707F4">
        <w:rPr>
          <w:b/>
          <w:bCs/>
          <w:sz w:val="24"/>
          <w:szCs w:val="24"/>
        </w:rPr>
        <w:t xml:space="preserve">Администрация </w:t>
      </w:r>
    </w:p>
    <w:p w:rsidR="00236FA7" w:rsidRPr="000707F4" w:rsidRDefault="00236FA7">
      <w:pPr>
        <w:jc w:val="center"/>
        <w:rPr>
          <w:b/>
          <w:bCs/>
          <w:sz w:val="24"/>
          <w:szCs w:val="24"/>
        </w:rPr>
      </w:pPr>
      <w:r w:rsidRPr="000707F4">
        <w:rPr>
          <w:b/>
          <w:bCs/>
          <w:sz w:val="24"/>
          <w:szCs w:val="24"/>
        </w:rPr>
        <w:t>муниципального образования</w:t>
      </w:r>
    </w:p>
    <w:p w:rsidR="00236FA7" w:rsidRPr="000707F4" w:rsidRDefault="00236FA7">
      <w:pPr>
        <w:jc w:val="center"/>
        <w:rPr>
          <w:b/>
          <w:bCs/>
          <w:sz w:val="24"/>
          <w:szCs w:val="24"/>
        </w:rPr>
      </w:pPr>
      <w:r w:rsidRPr="000707F4">
        <w:rPr>
          <w:b/>
          <w:bCs/>
          <w:sz w:val="24"/>
          <w:szCs w:val="24"/>
        </w:rPr>
        <w:t>«Фалилеевское сельское поселение»</w:t>
      </w:r>
    </w:p>
    <w:p w:rsidR="00236FA7" w:rsidRPr="000707F4" w:rsidRDefault="00236FA7">
      <w:pPr>
        <w:jc w:val="center"/>
        <w:rPr>
          <w:b/>
          <w:bCs/>
          <w:sz w:val="24"/>
          <w:szCs w:val="24"/>
        </w:rPr>
      </w:pPr>
      <w:r w:rsidRPr="000707F4">
        <w:rPr>
          <w:b/>
          <w:bCs/>
          <w:sz w:val="24"/>
          <w:szCs w:val="24"/>
        </w:rPr>
        <w:t>муниципального образования</w:t>
      </w:r>
    </w:p>
    <w:p w:rsidR="00236FA7" w:rsidRPr="000707F4" w:rsidRDefault="00236FA7">
      <w:pPr>
        <w:jc w:val="center"/>
        <w:rPr>
          <w:b/>
          <w:bCs/>
          <w:sz w:val="24"/>
          <w:szCs w:val="24"/>
        </w:rPr>
      </w:pPr>
      <w:r w:rsidRPr="000707F4">
        <w:rPr>
          <w:b/>
          <w:bCs/>
          <w:sz w:val="24"/>
          <w:szCs w:val="24"/>
        </w:rPr>
        <w:t>«Кингисеппский муниципальный район»</w:t>
      </w:r>
    </w:p>
    <w:p w:rsidR="00236FA7" w:rsidRPr="000707F4" w:rsidRDefault="00236FA7">
      <w:pPr>
        <w:jc w:val="center"/>
        <w:rPr>
          <w:b/>
          <w:bCs/>
          <w:sz w:val="24"/>
          <w:szCs w:val="24"/>
        </w:rPr>
      </w:pPr>
      <w:r w:rsidRPr="000707F4">
        <w:rPr>
          <w:b/>
          <w:bCs/>
          <w:sz w:val="24"/>
          <w:szCs w:val="24"/>
        </w:rPr>
        <w:t>Ленинградской области</w:t>
      </w:r>
    </w:p>
    <w:p w:rsidR="00236FA7" w:rsidRPr="000707F4" w:rsidRDefault="00236FA7">
      <w:pPr>
        <w:jc w:val="center"/>
        <w:rPr>
          <w:b/>
          <w:bCs/>
          <w:sz w:val="24"/>
          <w:szCs w:val="24"/>
        </w:rPr>
      </w:pPr>
    </w:p>
    <w:p w:rsidR="00236FA7" w:rsidRPr="000707F4" w:rsidRDefault="00236FA7">
      <w:pPr>
        <w:jc w:val="center"/>
        <w:rPr>
          <w:b/>
          <w:bCs/>
          <w:sz w:val="24"/>
          <w:szCs w:val="24"/>
        </w:rPr>
      </w:pPr>
    </w:p>
    <w:p w:rsidR="00236FA7" w:rsidRPr="000707F4" w:rsidRDefault="00E15606">
      <w:pPr>
        <w:jc w:val="center"/>
        <w:rPr>
          <w:b/>
          <w:bCs/>
          <w:sz w:val="24"/>
          <w:szCs w:val="24"/>
        </w:rPr>
      </w:pPr>
      <w:r w:rsidRPr="000707F4">
        <w:rPr>
          <w:b/>
          <w:bCs/>
          <w:sz w:val="24"/>
          <w:szCs w:val="24"/>
        </w:rPr>
        <w:t>ПОСТАНОВЛЕНИЕ</w:t>
      </w:r>
    </w:p>
    <w:p w:rsidR="00236FA7" w:rsidRPr="000707F4" w:rsidRDefault="00236FA7" w:rsidP="003D566F">
      <w:pPr>
        <w:rPr>
          <w:b/>
          <w:bCs/>
          <w:sz w:val="24"/>
          <w:szCs w:val="24"/>
        </w:rPr>
      </w:pPr>
    </w:p>
    <w:p w:rsidR="00CB5447" w:rsidRDefault="00863F52">
      <w:pPr>
        <w:rPr>
          <w:sz w:val="24"/>
          <w:szCs w:val="24"/>
          <w:u w:val="single"/>
        </w:rPr>
      </w:pPr>
      <w:r w:rsidRPr="000707F4">
        <w:rPr>
          <w:sz w:val="24"/>
          <w:szCs w:val="24"/>
          <w:u w:val="single"/>
        </w:rPr>
        <w:t>От</w:t>
      </w:r>
      <w:r w:rsidR="00DC0A6E" w:rsidRPr="000707F4">
        <w:rPr>
          <w:sz w:val="24"/>
          <w:szCs w:val="24"/>
          <w:u w:val="single"/>
        </w:rPr>
        <w:t xml:space="preserve"> </w:t>
      </w:r>
      <w:r w:rsidR="004139E7" w:rsidRPr="000707F4">
        <w:rPr>
          <w:sz w:val="24"/>
          <w:szCs w:val="24"/>
          <w:u w:val="single"/>
        </w:rPr>
        <w:t xml:space="preserve"> </w:t>
      </w:r>
      <w:r w:rsidR="0008443B">
        <w:rPr>
          <w:sz w:val="24"/>
          <w:szCs w:val="24"/>
          <w:u w:val="single"/>
        </w:rPr>
        <w:t>06</w:t>
      </w:r>
      <w:r w:rsidR="00062A3C" w:rsidRPr="000707F4">
        <w:rPr>
          <w:sz w:val="24"/>
          <w:szCs w:val="24"/>
          <w:u w:val="single"/>
        </w:rPr>
        <w:t>.</w:t>
      </w:r>
      <w:r w:rsidR="00BE4AE5" w:rsidRPr="000707F4">
        <w:rPr>
          <w:sz w:val="24"/>
          <w:szCs w:val="24"/>
          <w:u w:val="single"/>
        </w:rPr>
        <w:t>0</w:t>
      </w:r>
      <w:r w:rsidR="00332D8C" w:rsidRPr="000707F4">
        <w:rPr>
          <w:sz w:val="24"/>
          <w:szCs w:val="24"/>
          <w:u w:val="single"/>
        </w:rPr>
        <w:t>2</w:t>
      </w:r>
      <w:r w:rsidR="00BB06B4" w:rsidRPr="000707F4">
        <w:rPr>
          <w:sz w:val="24"/>
          <w:szCs w:val="24"/>
          <w:u w:val="single"/>
        </w:rPr>
        <w:t>.2020</w:t>
      </w:r>
      <w:r w:rsidR="002444A5" w:rsidRPr="000707F4">
        <w:rPr>
          <w:sz w:val="24"/>
          <w:szCs w:val="24"/>
          <w:u w:val="single"/>
        </w:rPr>
        <w:t xml:space="preserve"> №</w:t>
      </w:r>
      <w:r w:rsidR="004B387B" w:rsidRPr="000707F4">
        <w:rPr>
          <w:sz w:val="24"/>
          <w:szCs w:val="24"/>
          <w:u w:val="single"/>
        </w:rPr>
        <w:t xml:space="preserve"> </w:t>
      </w:r>
      <w:r w:rsidR="0008443B">
        <w:rPr>
          <w:sz w:val="24"/>
          <w:szCs w:val="24"/>
          <w:u w:val="single"/>
        </w:rPr>
        <w:t>17</w:t>
      </w:r>
    </w:p>
    <w:p w:rsidR="00CB5447" w:rsidRDefault="00CB5447">
      <w:pPr>
        <w:rPr>
          <w:sz w:val="24"/>
          <w:szCs w:val="24"/>
          <w:u w:val="single"/>
        </w:rPr>
      </w:pPr>
    </w:p>
    <w:tbl>
      <w:tblPr>
        <w:tblW w:w="0" w:type="auto"/>
        <w:tblLook w:val="04A0"/>
      </w:tblPr>
      <w:tblGrid>
        <w:gridCol w:w="4394"/>
      </w:tblGrid>
      <w:tr w:rsidR="00CB5447" w:rsidRPr="00FF2347" w:rsidTr="00FF2347">
        <w:trPr>
          <w:trHeight w:val="2309"/>
        </w:trPr>
        <w:tc>
          <w:tcPr>
            <w:tcW w:w="4394" w:type="dxa"/>
          </w:tcPr>
          <w:p w:rsidR="00CB5447" w:rsidRPr="00FF2347" w:rsidRDefault="00CB5447" w:rsidP="00FF2347">
            <w:pPr>
              <w:jc w:val="both"/>
              <w:rPr>
                <w:sz w:val="24"/>
                <w:szCs w:val="24"/>
                <w:u w:val="single"/>
              </w:rPr>
            </w:pPr>
            <w:r w:rsidRPr="00FF2347">
              <w:rPr>
                <w:sz w:val="24"/>
                <w:szCs w:val="24"/>
              </w:rPr>
              <w:t>Об утверждении схем размещения мест (площадок) накопления твердых коммунальных отходов на территории МО «Фалилеевское сельское поселение» МО «Кингисеппский муниципальный район» Ленинградской области</w:t>
            </w:r>
            <w:r w:rsidRPr="00FF2347">
              <w:rPr>
                <w:sz w:val="24"/>
                <w:szCs w:val="24"/>
                <w:u w:val="single"/>
              </w:rPr>
              <w:t xml:space="preserve"> </w:t>
            </w:r>
          </w:p>
        </w:tc>
      </w:tr>
    </w:tbl>
    <w:p w:rsidR="00CB5447" w:rsidRDefault="00CB5447">
      <w:pPr>
        <w:rPr>
          <w:sz w:val="24"/>
          <w:szCs w:val="24"/>
          <w:u w:val="single"/>
        </w:rPr>
      </w:pPr>
    </w:p>
    <w:p w:rsidR="00CB5447" w:rsidRPr="00CB5447" w:rsidRDefault="00CB5447" w:rsidP="00CB5447">
      <w:pPr>
        <w:jc w:val="both"/>
        <w:rPr>
          <w:sz w:val="24"/>
          <w:szCs w:val="24"/>
        </w:rPr>
      </w:pPr>
    </w:p>
    <w:p w:rsidR="00451531" w:rsidRPr="00451531" w:rsidRDefault="00CB5447" w:rsidP="00451531">
      <w:pPr>
        <w:jc w:val="both"/>
        <w:rPr>
          <w:rStyle w:val="af4"/>
          <w:i w:val="0"/>
          <w:sz w:val="24"/>
          <w:szCs w:val="24"/>
        </w:rPr>
      </w:pPr>
      <w:r w:rsidRPr="00451531">
        <w:rPr>
          <w:sz w:val="24"/>
          <w:szCs w:val="24"/>
        </w:rPr>
        <w:t xml:space="preserve">       </w:t>
      </w:r>
      <w:r w:rsidR="00451531" w:rsidRPr="00451531">
        <w:rPr>
          <w:sz w:val="24"/>
          <w:szCs w:val="24"/>
        </w:rPr>
        <w:t>В соответствии с федеральными законами от 24 июня 1998 года № 89 «Об отходах производства и потребления»,</w:t>
      </w:r>
      <w:r w:rsidRPr="00451531">
        <w:rPr>
          <w:sz w:val="24"/>
          <w:szCs w:val="24"/>
        </w:rPr>
        <w:t xml:space="preserve"> </w:t>
      </w:r>
      <w:r w:rsidR="00451531">
        <w:rPr>
          <w:sz w:val="24"/>
          <w:szCs w:val="24"/>
        </w:rPr>
        <w:t xml:space="preserve">Постановлением главы администрации </w:t>
      </w:r>
      <w:r w:rsidR="00451531" w:rsidRPr="00451531">
        <w:rPr>
          <w:sz w:val="24"/>
          <w:szCs w:val="24"/>
        </w:rPr>
        <w:t>от 16.12.2019  № 39</w:t>
      </w:r>
      <w:r w:rsidR="00451531" w:rsidRPr="003B35DA">
        <w:rPr>
          <w:sz w:val="28"/>
          <w:szCs w:val="28"/>
        </w:rPr>
        <w:t xml:space="preserve"> </w:t>
      </w:r>
      <w:r w:rsidR="00451531">
        <w:rPr>
          <w:sz w:val="24"/>
          <w:szCs w:val="24"/>
        </w:rPr>
        <w:t xml:space="preserve"> «</w:t>
      </w:r>
      <w:r w:rsidR="00451531" w:rsidRPr="00451531">
        <w:rPr>
          <w:rStyle w:val="af4"/>
          <w:i w:val="0"/>
          <w:sz w:val="24"/>
          <w:szCs w:val="24"/>
        </w:rPr>
        <w:t>О внесении изменения и дополнений в решение Совета депутатов от  26.10.2017 № 236 «Об утверждении    правил благоустройства муниципального образования «Фалилеевское сельское поселение» муниципального образования «Кингисеппский муниципальный  район» Ленинградской  области» (в редакции от 11.04.2019 № 331)</w:t>
      </w:r>
      <w:r w:rsidR="00451531">
        <w:rPr>
          <w:rStyle w:val="af4"/>
          <w:i w:val="0"/>
          <w:sz w:val="24"/>
          <w:szCs w:val="24"/>
        </w:rPr>
        <w:t>»</w:t>
      </w:r>
    </w:p>
    <w:p w:rsidR="00CB5447" w:rsidRPr="00CB5447" w:rsidRDefault="00CB5447" w:rsidP="00451531">
      <w:pPr>
        <w:jc w:val="both"/>
        <w:rPr>
          <w:sz w:val="24"/>
          <w:szCs w:val="24"/>
        </w:rPr>
      </w:pPr>
    </w:p>
    <w:p w:rsidR="00CB5447" w:rsidRPr="00CB5447" w:rsidRDefault="00CB5447" w:rsidP="00CB5447">
      <w:pPr>
        <w:jc w:val="both"/>
        <w:rPr>
          <w:sz w:val="24"/>
          <w:szCs w:val="24"/>
        </w:rPr>
      </w:pPr>
      <w:r w:rsidRPr="00CB5447">
        <w:rPr>
          <w:sz w:val="24"/>
          <w:szCs w:val="24"/>
        </w:rPr>
        <w:t>ПОСТАНОВЛЯЮ:         </w:t>
      </w:r>
    </w:p>
    <w:p w:rsidR="00451531" w:rsidRDefault="00CB5447" w:rsidP="00451531">
      <w:pPr>
        <w:numPr>
          <w:ilvl w:val="0"/>
          <w:numId w:val="23"/>
        </w:numPr>
        <w:jc w:val="both"/>
        <w:rPr>
          <w:sz w:val="24"/>
          <w:szCs w:val="24"/>
        </w:rPr>
      </w:pPr>
      <w:r w:rsidRPr="00CB5447">
        <w:rPr>
          <w:sz w:val="24"/>
          <w:szCs w:val="24"/>
        </w:rPr>
        <w:t xml:space="preserve">Утвердить схему размещения мест (площадок) накопления твердых коммунальных отходов на территории </w:t>
      </w:r>
      <w:r w:rsidR="00451531">
        <w:rPr>
          <w:sz w:val="24"/>
          <w:szCs w:val="24"/>
        </w:rPr>
        <w:t xml:space="preserve">МО </w:t>
      </w:r>
      <w:r w:rsidR="00451531" w:rsidRPr="00CB5447">
        <w:rPr>
          <w:sz w:val="24"/>
          <w:szCs w:val="24"/>
        </w:rPr>
        <w:t>«Фалилеевское сельское поселение»</w:t>
      </w:r>
      <w:r w:rsidR="00451531">
        <w:rPr>
          <w:sz w:val="24"/>
          <w:szCs w:val="24"/>
        </w:rPr>
        <w:t xml:space="preserve"> МО </w:t>
      </w:r>
      <w:r w:rsidR="00451531" w:rsidRPr="00CB5447">
        <w:rPr>
          <w:sz w:val="24"/>
          <w:szCs w:val="24"/>
        </w:rPr>
        <w:t>«Кингисеппский муниципальный район» Ленинградской области</w:t>
      </w:r>
      <w:r w:rsidR="00451531">
        <w:rPr>
          <w:sz w:val="24"/>
          <w:szCs w:val="24"/>
          <w:u w:val="single"/>
        </w:rPr>
        <w:t xml:space="preserve"> </w:t>
      </w:r>
      <w:r w:rsidRPr="00CB5447">
        <w:rPr>
          <w:sz w:val="24"/>
          <w:szCs w:val="24"/>
        </w:rPr>
        <w:t>(приложение 1)</w:t>
      </w:r>
      <w:r w:rsidR="00451531">
        <w:rPr>
          <w:sz w:val="24"/>
          <w:szCs w:val="24"/>
        </w:rPr>
        <w:t>;</w:t>
      </w:r>
    </w:p>
    <w:p w:rsidR="00451531" w:rsidRDefault="002B2265" w:rsidP="00451531">
      <w:pPr>
        <w:numPr>
          <w:ilvl w:val="0"/>
          <w:numId w:val="23"/>
        </w:numPr>
        <w:jc w:val="both"/>
        <w:rPr>
          <w:sz w:val="24"/>
          <w:szCs w:val="24"/>
        </w:rPr>
      </w:pPr>
      <w:r w:rsidRPr="00451531">
        <w:rPr>
          <w:color w:val="000000"/>
          <w:sz w:val="24"/>
          <w:szCs w:val="24"/>
        </w:rPr>
        <w:t xml:space="preserve">Разместить данное постановление на </w:t>
      </w:r>
      <w:r w:rsidR="00F77B3D" w:rsidRPr="00451531">
        <w:rPr>
          <w:color w:val="000000"/>
          <w:sz w:val="24"/>
          <w:szCs w:val="24"/>
        </w:rPr>
        <w:t xml:space="preserve">официальном сайте МО </w:t>
      </w:r>
      <w:r w:rsidR="007D6902" w:rsidRPr="00451531">
        <w:rPr>
          <w:color w:val="000000"/>
          <w:sz w:val="24"/>
          <w:szCs w:val="24"/>
        </w:rPr>
        <w:t>«Фалилеевское сельское поселение»</w:t>
      </w:r>
      <w:r w:rsidR="00332D8C" w:rsidRPr="00451531">
        <w:rPr>
          <w:color w:val="000000"/>
          <w:sz w:val="24"/>
          <w:szCs w:val="24"/>
        </w:rPr>
        <w:t>;</w:t>
      </w:r>
    </w:p>
    <w:p w:rsidR="007D6902" w:rsidRPr="00451531" w:rsidRDefault="007D6902" w:rsidP="00451531">
      <w:pPr>
        <w:numPr>
          <w:ilvl w:val="0"/>
          <w:numId w:val="23"/>
        </w:numPr>
        <w:jc w:val="both"/>
        <w:rPr>
          <w:sz w:val="24"/>
          <w:szCs w:val="24"/>
        </w:rPr>
      </w:pPr>
      <w:r w:rsidRPr="00451531">
        <w:rPr>
          <w:color w:val="000000"/>
          <w:sz w:val="24"/>
          <w:szCs w:val="24"/>
        </w:rPr>
        <w:t>Контроль за исполнением</w:t>
      </w:r>
      <w:r w:rsidR="002B2265" w:rsidRPr="00451531">
        <w:rPr>
          <w:color w:val="000000"/>
          <w:sz w:val="24"/>
          <w:szCs w:val="24"/>
        </w:rPr>
        <w:t xml:space="preserve"> настоящего</w:t>
      </w:r>
      <w:r w:rsidRPr="00451531">
        <w:rPr>
          <w:color w:val="000000"/>
          <w:sz w:val="24"/>
          <w:szCs w:val="24"/>
        </w:rPr>
        <w:t xml:space="preserve"> постановления оставляю за собой.</w:t>
      </w:r>
    </w:p>
    <w:p w:rsidR="00841BC4" w:rsidRPr="000707F4" w:rsidRDefault="00841BC4" w:rsidP="00F77B3D">
      <w:pPr>
        <w:jc w:val="both"/>
        <w:rPr>
          <w:sz w:val="24"/>
          <w:szCs w:val="24"/>
        </w:rPr>
      </w:pPr>
    </w:p>
    <w:p w:rsidR="004127EC" w:rsidRDefault="004127EC" w:rsidP="00332D8C">
      <w:pPr>
        <w:ind w:firstLine="720"/>
        <w:rPr>
          <w:sz w:val="24"/>
          <w:szCs w:val="24"/>
        </w:rPr>
      </w:pPr>
    </w:p>
    <w:p w:rsidR="004127EC" w:rsidRPr="000707F4" w:rsidRDefault="004127EC" w:rsidP="00332D8C">
      <w:pPr>
        <w:ind w:firstLine="720"/>
        <w:rPr>
          <w:sz w:val="24"/>
          <w:szCs w:val="24"/>
        </w:rPr>
      </w:pPr>
    </w:p>
    <w:p w:rsidR="00332D8C" w:rsidRPr="000707F4" w:rsidRDefault="00332D8C" w:rsidP="00332D8C">
      <w:pPr>
        <w:ind w:firstLine="720"/>
        <w:rPr>
          <w:sz w:val="24"/>
          <w:szCs w:val="24"/>
        </w:rPr>
      </w:pPr>
    </w:p>
    <w:p w:rsidR="00891739" w:rsidRPr="000707F4" w:rsidRDefault="00BB06B4" w:rsidP="007D6902">
      <w:pPr>
        <w:rPr>
          <w:sz w:val="24"/>
          <w:szCs w:val="24"/>
        </w:rPr>
      </w:pPr>
      <w:r w:rsidRPr="000707F4">
        <w:rPr>
          <w:sz w:val="24"/>
          <w:szCs w:val="24"/>
        </w:rPr>
        <w:t>Г</w:t>
      </w:r>
      <w:r w:rsidR="00891739" w:rsidRPr="000707F4">
        <w:rPr>
          <w:sz w:val="24"/>
          <w:szCs w:val="24"/>
        </w:rPr>
        <w:t>лав</w:t>
      </w:r>
      <w:r w:rsidRPr="000707F4">
        <w:rPr>
          <w:sz w:val="24"/>
          <w:szCs w:val="24"/>
        </w:rPr>
        <w:t>а</w:t>
      </w:r>
      <w:r w:rsidR="00891739" w:rsidRPr="000707F4">
        <w:rPr>
          <w:sz w:val="24"/>
          <w:szCs w:val="24"/>
        </w:rPr>
        <w:t xml:space="preserve"> администрации  </w:t>
      </w:r>
    </w:p>
    <w:p w:rsidR="007D6902" w:rsidRPr="000707F4" w:rsidRDefault="00891739" w:rsidP="00332D8C">
      <w:pPr>
        <w:rPr>
          <w:sz w:val="24"/>
          <w:szCs w:val="24"/>
        </w:rPr>
      </w:pPr>
      <w:r w:rsidRPr="000707F4">
        <w:rPr>
          <w:sz w:val="24"/>
          <w:szCs w:val="24"/>
        </w:rPr>
        <w:t xml:space="preserve">МО «Фалилеевское сельское поселение»         </w:t>
      </w:r>
      <w:r w:rsidR="003934FC">
        <w:rPr>
          <w:sz w:val="24"/>
          <w:szCs w:val="24"/>
        </w:rPr>
        <w:t xml:space="preserve">              </w:t>
      </w:r>
      <w:r w:rsidRPr="000707F4">
        <w:rPr>
          <w:sz w:val="24"/>
          <w:szCs w:val="24"/>
        </w:rPr>
        <w:t xml:space="preserve">                 </w:t>
      </w:r>
      <w:r w:rsidR="0095695C" w:rsidRPr="000707F4">
        <w:rPr>
          <w:sz w:val="24"/>
          <w:szCs w:val="24"/>
        </w:rPr>
        <w:t>С.Г. Филиппов</w:t>
      </w:r>
      <w:r w:rsidR="00332D8C" w:rsidRPr="000707F4">
        <w:rPr>
          <w:sz w:val="24"/>
          <w:szCs w:val="24"/>
        </w:rPr>
        <w:t>а</w:t>
      </w:r>
    </w:p>
    <w:p w:rsidR="00E9218A" w:rsidRPr="000707F4" w:rsidRDefault="00E9218A" w:rsidP="00332D8C">
      <w:pPr>
        <w:rPr>
          <w:sz w:val="24"/>
          <w:szCs w:val="24"/>
        </w:rPr>
      </w:pPr>
    </w:p>
    <w:p w:rsidR="00E9218A" w:rsidRPr="000707F4" w:rsidRDefault="00E9218A" w:rsidP="00332D8C">
      <w:pPr>
        <w:rPr>
          <w:sz w:val="24"/>
          <w:szCs w:val="24"/>
        </w:rPr>
      </w:pPr>
    </w:p>
    <w:p w:rsidR="00E9218A" w:rsidRDefault="00E9218A" w:rsidP="00332D8C">
      <w:pPr>
        <w:rPr>
          <w:sz w:val="28"/>
          <w:szCs w:val="28"/>
        </w:rPr>
      </w:pPr>
    </w:p>
    <w:p w:rsidR="00E9218A" w:rsidRDefault="00E9218A" w:rsidP="00332D8C">
      <w:pPr>
        <w:rPr>
          <w:sz w:val="28"/>
          <w:szCs w:val="28"/>
        </w:rPr>
        <w:sectPr w:rsidR="00E9218A" w:rsidSect="00332D8C">
          <w:pgSz w:w="11907" w:h="16840" w:code="9"/>
          <w:pgMar w:top="851" w:right="992" w:bottom="0" w:left="1701" w:header="720" w:footer="540" w:gutter="0"/>
          <w:cols w:space="720"/>
          <w:docGrid w:linePitch="272"/>
        </w:sectPr>
      </w:pPr>
    </w:p>
    <w:p w:rsidR="001B2952" w:rsidRPr="001B2952" w:rsidRDefault="001B2952" w:rsidP="001B2952">
      <w:pPr>
        <w:jc w:val="center"/>
        <w:rPr>
          <w:sz w:val="24"/>
          <w:szCs w:val="24"/>
        </w:rPr>
      </w:pPr>
    </w:p>
    <w:tbl>
      <w:tblPr>
        <w:tblW w:w="3294" w:type="dxa"/>
        <w:tblInd w:w="12942" w:type="dxa"/>
        <w:tblLook w:val="04A0"/>
      </w:tblPr>
      <w:tblGrid>
        <w:gridCol w:w="3294"/>
      </w:tblGrid>
      <w:tr w:rsidR="001B2952" w:rsidRPr="00C3724B" w:rsidTr="004775EB">
        <w:trPr>
          <w:trHeight w:val="1201"/>
        </w:trPr>
        <w:tc>
          <w:tcPr>
            <w:tcW w:w="3294" w:type="dxa"/>
          </w:tcPr>
          <w:p w:rsidR="001B2952" w:rsidRPr="00C3724B" w:rsidRDefault="001B2952" w:rsidP="00C3724B">
            <w:pPr>
              <w:jc w:val="right"/>
              <w:rPr>
                <w:sz w:val="24"/>
                <w:szCs w:val="24"/>
              </w:rPr>
            </w:pPr>
            <w:r w:rsidRPr="00C3724B">
              <w:rPr>
                <w:sz w:val="24"/>
                <w:szCs w:val="24"/>
              </w:rPr>
              <w:t>Приложение</w:t>
            </w:r>
            <w:r w:rsidR="00182E8A" w:rsidRPr="00C3724B">
              <w:rPr>
                <w:sz w:val="24"/>
                <w:szCs w:val="24"/>
              </w:rPr>
              <w:t xml:space="preserve"> № 1</w:t>
            </w:r>
            <w:r w:rsidRPr="00C3724B">
              <w:rPr>
                <w:sz w:val="24"/>
                <w:szCs w:val="24"/>
              </w:rPr>
              <w:t xml:space="preserve"> </w:t>
            </w:r>
          </w:p>
          <w:p w:rsidR="001B2952" w:rsidRPr="00C3724B" w:rsidRDefault="001B2952" w:rsidP="00C3724B">
            <w:pPr>
              <w:jc w:val="right"/>
              <w:rPr>
                <w:sz w:val="24"/>
                <w:szCs w:val="24"/>
              </w:rPr>
            </w:pPr>
            <w:r w:rsidRPr="00C3724B">
              <w:rPr>
                <w:sz w:val="24"/>
                <w:szCs w:val="24"/>
              </w:rPr>
              <w:t>Утвержден</w:t>
            </w:r>
          </w:p>
          <w:p w:rsidR="001B2952" w:rsidRPr="00C3724B" w:rsidRDefault="001B2952" w:rsidP="00C3724B">
            <w:pPr>
              <w:jc w:val="right"/>
              <w:rPr>
                <w:sz w:val="24"/>
                <w:szCs w:val="24"/>
              </w:rPr>
            </w:pPr>
            <w:r w:rsidRPr="00C3724B">
              <w:rPr>
                <w:sz w:val="24"/>
                <w:szCs w:val="24"/>
              </w:rPr>
              <w:t xml:space="preserve"> постановлением администрации </w:t>
            </w:r>
          </w:p>
          <w:p w:rsidR="001B2952" w:rsidRPr="0008443B" w:rsidRDefault="001B2952" w:rsidP="004775EB">
            <w:pPr>
              <w:ind w:left="-4502" w:hanging="1843"/>
              <w:jc w:val="right"/>
              <w:rPr>
                <w:sz w:val="24"/>
                <w:szCs w:val="24"/>
              </w:rPr>
            </w:pPr>
            <w:r w:rsidRPr="00C3724B">
              <w:rPr>
                <w:sz w:val="24"/>
                <w:szCs w:val="24"/>
              </w:rPr>
              <w:t xml:space="preserve"> </w:t>
            </w:r>
            <w:r w:rsidRPr="0008443B">
              <w:rPr>
                <w:sz w:val="24"/>
                <w:szCs w:val="24"/>
              </w:rPr>
              <w:t>от</w:t>
            </w:r>
            <w:r w:rsidR="003934FC" w:rsidRPr="0008443B">
              <w:rPr>
                <w:sz w:val="24"/>
                <w:szCs w:val="24"/>
              </w:rPr>
              <w:t xml:space="preserve"> </w:t>
            </w:r>
            <w:r w:rsidR="0008443B" w:rsidRPr="0008443B">
              <w:rPr>
                <w:sz w:val="24"/>
                <w:szCs w:val="24"/>
              </w:rPr>
              <w:t>06.02.2020 № 17</w:t>
            </w:r>
          </w:p>
        </w:tc>
      </w:tr>
    </w:tbl>
    <w:p w:rsidR="001B2952" w:rsidRDefault="00451531" w:rsidP="00451531">
      <w:pPr>
        <w:jc w:val="center"/>
        <w:rPr>
          <w:sz w:val="24"/>
          <w:szCs w:val="24"/>
        </w:rPr>
      </w:pPr>
      <w:r w:rsidRPr="00451531">
        <w:rPr>
          <w:sz w:val="24"/>
          <w:szCs w:val="24"/>
        </w:rPr>
        <w:t>Схема размещения мест (площадок) накопления твердых коммунальных отходов на территории</w:t>
      </w:r>
    </w:p>
    <w:p w:rsidR="00451531" w:rsidRDefault="00451531" w:rsidP="004775EB">
      <w:pPr>
        <w:rPr>
          <w:sz w:val="24"/>
          <w:szCs w:val="24"/>
        </w:rPr>
      </w:pPr>
    </w:p>
    <w:tbl>
      <w:tblPr>
        <w:tblW w:w="15309" w:type="dxa"/>
        <w:tblInd w:w="95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567"/>
        <w:gridCol w:w="5627"/>
        <w:gridCol w:w="9115"/>
      </w:tblGrid>
      <w:tr w:rsidR="00DA4360" w:rsidRPr="00FF2347" w:rsidTr="00FF2347">
        <w:tc>
          <w:tcPr>
            <w:tcW w:w="567" w:type="dxa"/>
          </w:tcPr>
          <w:p w:rsidR="00451531" w:rsidRPr="00FF2347" w:rsidRDefault="00451531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№ п/п</w:t>
            </w:r>
          </w:p>
        </w:tc>
        <w:tc>
          <w:tcPr>
            <w:tcW w:w="5627" w:type="dxa"/>
          </w:tcPr>
          <w:p w:rsidR="00451531" w:rsidRPr="00FF2347" w:rsidRDefault="00451531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Адрес, кадастровый номер земельного участка (квартала), площадь земельного участка</w:t>
            </w:r>
          </w:p>
        </w:tc>
        <w:tc>
          <w:tcPr>
            <w:tcW w:w="9115" w:type="dxa"/>
          </w:tcPr>
          <w:p w:rsidR="00451531" w:rsidRPr="00FF2347" w:rsidRDefault="00FB6A15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noProof/>
                <w:sz w:val="24"/>
                <w:szCs w:val="24"/>
              </w:rPr>
              <w:pict>
                <v:shapetype id="_x0000_t5" coordsize="21600,21600" o:spt="5" adj="10800" path="m@0,l,21600r21600,xe">
                  <v:stroke joinstyle="miter"/>
                  <v:formulas>
                    <v:f eqn="val #0"/>
                    <v:f eqn="prod #0 1 2"/>
                    <v:f eqn="sum @1 10800 0"/>
                  </v:formulas>
                  <v:path gradientshapeok="t" o:connecttype="custom" o:connectlocs="@0,0;@1,10800;0,21600;10800,21600;21600,21600;@2,10800" textboxrect="0,10800,10800,18000;5400,10800,16200,18000;10800,10800,21600,18000;0,7200,7200,21600;7200,7200,14400,21600;14400,7200,21600,21600"/>
                  <v:handles>
                    <v:h position="#0,topLeft" xrange="0,21600"/>
                  </v:handles>
                </v:shapetype>
                <v:shape id="_x0000_s1033" type="#_x0000_t5" style="position:absolute;left:0;text-align:left;margin-left:361.55pt;margin-top:6.6pt;width:24.75pt;height:18.75pt;z-index:251649024;mso-position-horizontal-relative:text;mso-position-vertical-relative:text" fillcolor="#f79646" stroked="f" strokeweight="0">
                  <v:fill color2="#df6a09" focusposition=".5,.5" focussize="" focus="100%" type="gradientRadial"/>
                  <v:shadow on="t" type="perspective" color="#974706" offset="1pt" offset2="-3pt"/>
                </v:shape>
              </w:pict>
            </w:r>
            <w:r w:rsidR="00451531" w:rsidRPr="00FF2347">
              <w:rPr>
                <w:sz w:val="24"/>
                <w:szCs w:val="24"/>
              </w:rPr>
              <w:t xml:space="preserve">Схема размещения </w:t>
            </w:r>
            <w:r w:rsidR="001E72EA" w:rsidRPr="00FF2347">
              <w:rPr>
                <w:sz w:val="24"/>
                <w:szCs w:val="24"/>
              </w:rPr>
              <w:t>мест (площадок) накопления ТКО:</w:t>
            </w:r>
          </w:p>
        </w:tc>
      </w:tr>
      <w:tr w:rsidR="001E72EA" w:rsidRPr="00FF2347" w:rsidTr="00FF2347">
        <w:tc>
          <w:tcPr>
            <w:tcW w:w="567" w:type="dxa"/>
          </w:tcPr>
          <w:p w:rsidR="001E72EA" w:rsidRPr="00FF2347" w:rsidRDefault="001E72EA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1.</w:t>
            </w:r>
          </w:p>
        </w:tc>
        <w:tc>
          <w:tcPr>
            <w:tcW w:w="5627" w:type="dxa"/>
          </w:tcPr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1. Ленинградская обл., Кингисеппский р-н, д.Горка;</w:t>
            </w:r>
          </w:p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- 47:20:0501002;</w:t>
            </w:r>
          </w:p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59.556897, 28.906595</w:t>
            </w:r>
          </w:p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</w:p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</w:p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2.  Ленинградская обл., Кингисеппский р-н, д.Горка;</w:t>
            </w:r>
          </w:p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- 47:20:0501002;</w:t>
            </w:r>
          </w:p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1E72EA" w:rsidRPr="00FF2347" w:rsidRDefault="001E72E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59.560053, 28.899697</w:t>
            </w:r>
          </w:p>
        </w:tc>
        <w:tc>
          <w:tcPr>
            <w:tcW w:w="9115" w:type="dxa"/>
          </w:tcPr>
          <w:p w:rsidR="001E72EA" w:rsidRDefault="003934FC" w:rsidP="00FF2347">
            <w:pPr>
              <w:jc w:val="center"/>
            </w:pPr>
            <w:r>
              <w:rPr>
                <w:noProof/>
              </w:rPr>
              <w:pict>
                <v:shape id="_x0000_s1026" type="#_x0000_t5" style="position:absolute;left:0;text-align:left;margin-left:60.7pt;margin-top:16pt;width:14.25pt;height:11.25pt;z-index:251644928;mso-position-horizontal-relative:text;mso-position-vertical-relative:text" fillcolor="#f79646" stroked="f" strokeweight="0">
                  <v:fill color2="#df6a09" focusposition=".5,.5" focussize="" focus="100%" type="gradientRadial"/>
                  <v:shadow on="t" type="perspective" color="#974706" offset="1pt" offset2="-3pt"/>
                </v:shape>
              </w:pict>
            </w:r>
            <w:r>
              <w:rPr>
                <w:noProof/>
              </w:rPr>
              <w:pict>
                <v:shape id="_x0000_s1027" type="#_x0000_t5" style="position:absolute;left:0;text-align:left;margin-left:294.7pt;margin-top:231.05pt;width:9.65pt;height:11.25pt;flip:y;z-index:251645952;mso-position-horizontal-relative:text;mso-position-vertical-relative:text" adj="21600" fillcolor="#f79646" stroked="f" strokeweight="0">
                  <v:fill color2="#df6a09" focusposition=".5,.5" focussize="" focus="100%" type="gradientRadial"/>
                  <v:shadow on="t" type="perspective" color="#974706" offset="1pt" offset2="-3pt"/>
                </v:shape>
              </w:pict>
            </w:r>
            <w:r w:rsidR="00ED69CE">
              <w:rPr>
                <w:noProof/>
              </w:rPr>
              <w:drawing>
                <wp:inline distT="0" distB="0" distL="0" distR="0">
                  <wp:extent cx="4057650" cy="3562350"/>
                  <wp:effectExtent l="19050" t="0" r="0" b="0"/>
                  <wp:docPr id="2" name="Рисунок 2" descr="034_Врезка_2_к_карте_совр_исп_д_Горк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034_Врезка_2_к_карте_совр_исп_д_Горк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57650" cy="3562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A4360" w:rsidRPr="00FF2347" w:rsidTr="00FF2347">
        <w:tc>
          <w:tcPr>
            <w:tcW w:w="567" w:type="dxa"/>
          </w:tcPr>
          <w:p w:rsidR="00451531" w:rsidRPr="00FF2347" w:rsidRDefault="003F1E77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lastRenderedPageBreak/>
              <w:t>2.</w:t>
            </w:r>
          </w:p>
        </w:tc>
        <w:tc>
          <w:tcPr>
            <w:tcW w:w="5627" w:type="dxa"/>
          </w:tcPr>
          <w:p w:rsidR="00FB6A15" w:rsidRPr="00FF2347" w:rsidRDefault="003F1E77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3</w:t>
            </w:r>
            <w:r w:rsidR="00FB6A15" w:rsidRPr="00FF2347">
              <w:rPr>
                <w:sz w:val="24"/>
                <w:szCs w:val="24"/>
              </w:rPr>
              <w:t>. Ленинградская обл., Кингисеппский р-н, д.Домашово;</w:t>
            </w:r>
          </w:p>
          <w:p w:rsidR="00FB6A15" w:rsidRPr="00FF2347" w:rsidRDefault="00FB6A15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- 47:20:0502001;</w:t>
            </w:r>
          </w:p>
          <w:p w:rsidR="00FB6A15" w:rsidRPr="00FF2347" w:rsidRDefault="00FB6A15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FB6A15" w:rsidRPr="00FF2347" w:rsidRDefault="00FB6A15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59.546396, 28.952780</w:t>
            </w:r>
          </w:p>
          <w:p w:rsidR="00FB6A15" w:rsidRPr="00FF2347" w:rsidRDefault="00FB6A15" w:rsidP="00FF2347">
            <w:pPr>
              <w:jc w:val="both"/>
              <w:rPr>
                <w:sz w:val="24"/>
                <w:szCs w:val="24"/>
              </w:rPr>
            </w:pPr>
          </w:p>
          <w:p w:rsidR="00FB6A15" w:rsidRPr="00FF2347" w:rsidRDefault="003F1E77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4</w:t>
            </w:r>
            <w:r w:rsidR="00FB6A15" w:rsidRPr="00FF2347">
              <w:rPr>
                <w:sz w:val="24"/>
                <w:szCs w:val="24"/>
              </w:rPr>
              <w:t>.  Ленинградская обл., Кингисеппский р-н, д.Домашово;</w:t>
            </w:r>
          </w:p>
          <w:p w:rsidR="00FB6A15" w:rsidRPr="00FF2347" w:rsidRDefault="00FB6A15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- 47:20:050200</w:t>
            </w:r>
            <w:r w:rsidR="00DE079F" w:rsidRPr="00FF2347">
              <w:rPr>
                <w:sz w:val="24"/>
                <w:szCs w:val="24"/>
              </w:rPr>
              <w:t>5</w:t>
            </w:r>
            <w:r w:rsidRPr="00FF2347">
              <w:rPr>
                <w:sz w:val="24"/>
                <w:szCs w:val="24"/>
              </w:rPr>
              <w:t>;</w:t>
            </w:r>
          </w:p>
          <w:p w:rsidR="00FB6A15" w:rsidRPr="00FF2347" w:rsidRDefault="00FB6A15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451531" w:rsidRPr="00FF2347" w:rsidRDefault="00FB6A15" w:rsidP="00FF2347">
            <w:pPr>
              <w:jc w:val="both"/>
              <w:rPr>
                <w:color w:val="000000"/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="00DE079F" w:rsidRPr="00FF2347">
              <w:rPr>
                <w:color w:val="000000"/>
                <w:sz w:val="24"/>
                <w:szCs w:val="24"/>
              </w:rPr>
              <w:t>59.540126, 28.954415</w:t>
            </w:r>
          </w:p>
          <w:p w:rsidR="00DE079F" w:rsidRPr="00FF2347" w:rsidRDefault="00DE079F" w:rsidP="00FF2347">
            <w:pPr>
              <w:jc w:val="both"/>
              <w:rPr>
                <w:color w:val="000000"/>
                <w:sz w:val="24"/>
                <w:szCs w:val="24"/>
              </w:rPr>
            </w:pPr>
          </w:p>
          <w:p w:rsidR="00DE079F" w:rsidRPr="00FF2347" w:rsidRDefault="003F1E77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5</w:t>
            </w:r>
            <w:r w:rsidR="00DE079F" w:rsidRPr="00FF2347">
              <w:rPr>
                <w:sz w:val="24"/>
                <w:szCs w:val="24"/>
              </w:rPr>
              <w:t>.  Ленинградская обл., Кингисеппский р-н,</w:t>
            </w:r>
            <w:r w:rsidR="0042748A" w:rsidRPr="00FF2347">
              <w:rPr>
                <w:sz w:val="24"/>
                <w:szCs w:val="24"/>
              </w:rPr>
              <w:t xml:space="preserve"> </w:t>
            </w:r>
            <w:r w:rsidR="00DE079F" w:rsidRPr="00FF2347">
              <w:rPr>
                <w:sz w:val="24"/>
                <w:szCs w:val="24"/>
              </w:rPr>
              <w:t>д.Домашово;</w:t>
            </w:r>
          </w:p>
          <w:p w:rsidR="00DE079F" w:rsidRPr="00FF2347" w:rsidRDefault="00DE079F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- 47:20:050200</w:t>
            </w:r>
            <w:r w:rsidR="00B73C1F" w:rsidRPr="00FF2347">
              <w:rPr>
                <w:sz w:val="24"/>
                <w:szCs w:val="24"/>
              </w:rPr>
              <w:t>5</w:t>
            </w:r>
            <w:r w:rsidRPr="00FF2347">
              <w:rPr>
                <w:sz w:val="24"/>
                <w:szCs w:val="24"/>
              </w:rPr>
              <w:t>;</w:t>
            </w:r>
          </w:p>
          <w:p w:rsidR="00DE079F" w:rsidRPr="00FF2347" w:rsidRDefault="00DE079F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DE079F" w:rsidRPr="00FF2347" w:rsidRDefault="00DE079F" w:rsidP="00FF2347">
            <w:pPr>
              <w:jc w:val="both"/>
              <w:rPr>
                <w:color w:val="000000"/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59.545843, 28.965980</w:t>
            </w:r>
          </w:p>
          <w:p w:rsidR="00DE079F" w:rsidRPr="00FF2347" w:rsidRDefault="00DE079F" w:rsidP="00FF2347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451531" w:rsidRPr="00FF2347" w:rsidRDefault="003F1E77" w:rsidP="00FF2347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pict>
                <v:shape id="_x0000_s1055" type="#_x0000_t5" style="position:absolute;left:0;text-align:left;margin-left:133.55pt;margin-top:204.85pt;width:14.15pt;height:9pt;z-index:251653120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>
              <w:rPr>
                <w:noProof/>
              </w:rPr>
              <w:pict>
                <v:shape id="_x0000_s1030" type="#_x0000_t5" style="position:absolute;left:0;text-align:left;margin-left:127pt;margin-top:62.35pt;width:11.8pt;height:12.75pt;z-index:251646976;mso-position-horizontal-relative:text;mso-position-vertical-relative:text" fillcolor="#f79646" stroked="f" strokeweight="0">
                  <v:fill color2="#df6a09" focusposition=".5,.5" focussize="" focus="100%" type="gradientRadial"/>
                  <v:shadow on="t" type="perspective" color="#974706" offset="1pt" offset2="-3pt"/>
                </v:shape>
              </w:pict>
            </w:r>
            <w:r w:rsidR="00FB6A15">
              <w:rPr>
                <w:noProof/>
              </w:rPr>
              <w:pict>
                <v:shape id="_x0000_s1031" type="#_x0000_t5" style="position:absolute;left:0;text-align:left;margin-left:273.8pt;margin-top:71.35pt;width:10.5pt;height:10.5pt;flip:y;z-index:251648000;mso-position-horizontal-relative:text;mso-position-vertical-relative:text" adj="0" fillcolor="#f79646" stroked="f" strokeweight="0">
                  <v:fill color2="#df6a09" focusposition=".5,.5" focussize="" focus="100%" type="gradientRadial"/>
                  <v:shadow on="t" type="perspective" color="#974706" offset="1pt" offset2="-3pt"/>
                </v:shape>
              </w:pict>
            </w:r>
            <w:r w:rsidR="00ED69CE">
              <w:rPr>
                <w:noProof/>
              </w:rPr>
              <w:drawing>
                <wp:inline distT="0" distB="0" distL="0" distR="0">
                  <wp:extent cx="3171825" cy="2847975"/>
                  <wp:effectExtent l="19050" t="0" r="9525" b="0"/>
                  <wp:docPr id="3" name="Рисунок 3" descr="024_Врезка_3_к_карте_ФЗ_д_Домашов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024_Врезка_3_к_карте_ФЗ_д_Домашов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2847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34FC" w:rsidRPr="00FF2347" w:rsidTr="00FF2347">
        <w:tc>
          <w:tcPr>
            <w:tcW w:w="567" w:type="dxa"/>
            <w:vMerge w:val="restart"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3.</w:t>
            </w:r>
          </w:p>
        </w:tc>
        <w:tc>
          <w:tcPr>
            <w:tcW w:w="5627" w:type="dxa"/>
          </w:tcPr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6.  Ленинградская обл., Кингисеппский р-н,  д.Кайболово;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- 47:20:0503002;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59.566396, 28.882441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8.  Ленинградская обл., Кингисеппский р-н,  д.Кайболово;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- 47:20:0503001;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FF2347">
            <w:pPr>
              <w:jc w:val="both"/>
              <w:rPr>
                <w:color w:val="000000"/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59.566026, 28.875909</w:t>
            </w:r>
          </w:p>
          <w:p w:rsidR="003934FC" w:rsidRPr="00FF2347" w:rsidRDefault="003934FC" w:rsidP="00FF2347">
            <w:pPr>
              <w:jc w:val="both"/>
              <w:rPr>
                <w:color w:val="000000"/>
                <w:sz w:val="24"/>
                <w:szCs w:val="24"/>
              </w:rPr>
            </w:pP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24.  Ленинградская обл., Кингисеппский р-н,  д.Кайболово, для мусора с кладбища;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- 47:20:0503001;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13,5 кв.м;</w:t>
            </w:r>
          </w:p>
          <w:p w:rsidR="003934FC" w:rsidRPr="00FF2347" w:rsidRDefault="003934FC" w:rsidP="003161DF">
            <w:pPr>
              <w:rPr>
                <w:sz w:val="18"/>
                <w:szCs w:val="18"/>
              </w:rPr>
            </w:pPr>
            <w:r w:rsidRPr="00FF2347">
              <w:rPr>
                <w:sz w:val="24"/>
                <w:szCs w:val="24"/>
              </w:rPr>
              <w:t>Координаты - 59.568279, 28.875628</w:t>
            </w:r>
          </w:p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pict>
                <v:shape id="_x0000_s1070" type="#_x0000_t5" style="position:absolute;left:0;text-align:left;margin-left:117.35pt;margin-top:138.3pt;width:16.2pt;height:10.5pt;flip:x;z-index:251668480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>
              <w:rPr>
                <w:noProof/>
              </w:rPr>
              <w:pict>
                <v:shape id="_x0000_s1069" type="#_x0000_t5" style="position:absolute;left:0;text-align:left;margin-left:91.55pt;margin-top:15.3pt;width:15.65pt;height:12.75pt;z-index:251667456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>
              <w:rPr>
                <w:noProof/>
              </w:rPr>
              <w:pict>
                <v:shape id="_x0000_s1071" type="#_x0000_t5" style="position:absolute;left:0;text-align:left;margin-left:296.95pt;margin-top:117.2pt;width:15.65pt;height:16.5pt;flip:x y;z-index:251669504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noProof/>
              </w:rPr>
              <w:drawing>
                <wp:inline distT="0" distB="0" distL="0" distR="0">
                  <wp:extent cx="3476625" cy="3543300"/>
                  <wp:effectExtent l="19050" t="0" r="9525" b="0"/>
                  <wp:docPr id="4" name="Рисунок 4" descr="036_Врезка_4_к_карте_совр_исп_д_Кайболов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036_Врезка_4_к_карте_совр_исп_д_Кайболов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76625" cy="3543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34FC" w:rsidRPr="00FF2347" w:rsidTr="00FF2347">
        <w:tc>
          <w:tcPr>
            <w:tcW w:w="567" w:type="dxa"/>
            <w:vMerge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627" w:type="dxa"/>
          </w:tcPr>
          <w:p w:rsidR="003934FC" w:rsidRPr="00FF2347" w:rsidRDefault="003934FC" w:rsidP="003F1E77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7. Ленинградская обл., Кингисеппский р-н, д.Кайболово, у кладбища;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- 47:20:0503007;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3F1E77">
            <w:pPr>
              <w:rPr>
                <w:sz w:val="18"/>
                <w:szCs w:val="18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59.565498, 28.885886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3934FC" w:rsidRDefault="003934FC" w:rsidP="00FF2347">
            <w:pPr>
              <w:tabs>
                <w:tab w:val="left" w:pos="525"/>
              </w:tabs>
              <w:jc w:val="center"/>
              <w:rPr>
                <w:noProof/>
              </w:rPr>
            </w:pPr>
            <w:r>
              <w:rPr>
                <w:noProof/>
              </w:rPr>
              <w:pict>
                <v:shape id="_x0000_s1072" type="#_x0000_t5" style="position:absolute;left:0;text-align:left;margin-left:181.9pt;margin-top:80.15pt;width:13.05pt;height:13.5pt;z-index:251670528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noProof/>
              </w:rPr>
              <w:drawing>
                <wp:inline distT="0" distB="0" distL="0" distR="0">
                  <wp:extent cx="3971925" cy="2266950"/>
                  <wp:effectExtent l="19050" t="0" r="9525" b="0"/>
                  <wp:docPr id="5" name="Рисунок 5" descr="036_Врезка_4_к_карте_совр_исп_д_Кайболов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036_Врезка_4_к_карте_совр_исп_д_Кайболов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971925" cy="22669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D11FA" w:rsidRPr="00FF2347" w:rsidTr="00FF2347">
        <w:tc>
          <w:tcPr>
            <w:tcW w:w="567" w:type="dxa"/>
          </w:tcPr>
          <w:p w:rsidR="000D11FA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4.</w:t>
            </w:r>
          </w:p>
        </w:tc>
        <w:tc>
          <w:tcPr>
            <w:tcW w:w="5627" w:type="dxa"/>
          </w:tcPr>
          <w:p w:rsidR="000D11FA" w:rsidRPr="00FF2347" w:rsidRDefault="0042748A" w:rsidP="000D11FA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9</w:t>
            </w:r>
            <w:r w:rsidR="000D11FA" w:rsidRPr="00FF2347">
              <w:rPr>
                <w:sz w:val="24"/>
                <w:szCs w:val="24"/>
              </w:rPr>
              <w:t>. Ленинградская обл</w:t>
            </w:r>
            <w:r w:rsidR="00C4592F" w:rsidRPr="00FF2347">
              <w:rPr>
                <w:sz w:val="24"/>
                <w:szCs w:val="24"/>
              </w:rPr>
              <w:t>., Кингисеппский р-</w:t>
            </w:r>
            <w:r w:rsidR="000D11FA" w:rsidRPr="00FF2347">
              <w:rPr>
                <w:sz w:val="24"/>
                <w:szCs w:val="24"/>
              </w:rPr>
              <w:t>н,</w:t>
            </w:r>
            <w:r w:rsidR="00C4592F" w:rsidRPr="00FF2347">
              <w:rPr>
                <w:sz w:val="24"/>
                <w:szCs w:val="24"/>
              </w:rPr>
              <w:t xml:space="preserve"> </w:t>
            </w:r>
            <w:r w:rsidR="000D11FA" w:rsidRPr="00FF2347">
              <w:rPr>
                <w:sz w:val="24"/>
                <w:szCs w:val="24"/>
              </w:rPr>
              <w:t>д.Лоузно;</w:t>
            </w:r>
          </w:p>
          <w:p w:rsidR="000D11FA" w:rsidRPr="00FF2347" w:rsidRDefault="000D11F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- 47:20:0504003;</w:t>
            </w:r>
          </w:p>
          <w:p w:rsidR="000D11FA" w:rsidRPr="00FF2347" w:rsidRDefault="000D11FA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0D11FA" w:rsidRPr="00FF2347" w:rsidRDefault="000D11FA" w:rsidP="000D11FA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59.589103, 28.965061</w:t>
            </w:r>
          </w:p>
          <w:p w:rsidR="000D11FA" w:rsidRPr="00FF2347" w:rsidRDefault="000D11FA" w:rsidP="00FF2347">
            <w:pPr>
              <w:tabs>
                <w:tab w:val="left" w:pos="2504"/>
              </w:tabs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0D11FA" w:rsidRDefault="000D11FA" w:rsidP="00FF2347">
            <w:pPr>
              <w:tabs>
                <w:tab w:val="left" w:pos="525"/>
              </w:tabs>
              <w:jc w:val="center"/>
              <w:rPr>
                <w:noProof/>
              </w:rPr>
            </w:pP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pict>
                <v:shape id="_x0000_s1056" type="#_x0000_t5" style="position:absolute;left:0;text-align:left;margin-left:235.15pt;margin-top:137.3pt;width:17.65pt;height:15pt;z-index:251654144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inline distT="0" distB="0" distL="0" distR="0">
                  <wp:extent cx="3524250" cy="4029075"/>
                  <wp:effectExtent l="19050" t="0" r="0" b="0"/>
                  <wp:docPr id="6" name="Рисунок 6" descr="026_Врезка_5_к_карте_ФЗ_д_Лоузн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026_Врезка_5_к_карте_ФЗ_д_Лоузн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4250" cy="4029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34FC" w:rsidRPr="00FF2347" w:rsidTr="00FF2347">
        <w:tc>
          <w:tcPr>
            <w:tcW w:w="567" w:type="dxa"/>
            <w:vMerge w:val="restart"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lastRenderedPageBreak/>
              <w:t>5.</w:t>
            </w:r>
          </w:p>
        </w:tc>
        <w:tc>
          <w:tcPr>
            <w:tcW w:w="5627" w:type="dxa"/>
          </w:tcPr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12.  Ленинградская обл., Кингисеппский р-н, д.Ратчино;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- 47:20:0505002;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59.573948, 28.992753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10.  Ленинградская обл., Кингисеппский р-н, д.Ратчино;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- 47:20:05050010;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FF2347">
            <w:pPr>
              <w:jc w:val="both"/>
              <w:rPr>
                <w:color w:val="000000"/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59.570739, 28.995593</w:t>
            </w:r>
          </w:p>
          <w:p w:rsidR="003934FC" w:rsidRPr="00FF2347" w:rsidRDefault="003934FC" w:rsidP="00FF2347">
            <w:pPr>
              <w:jc w:val="both"/>
              <w:rPr>
                <w:color w:val="000000"/>
                <w:sz w:val="24"/>
                <w:szCs w:val="24"/>
              </w:rPr>
            </w:pP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13.  Ленинградская обл., Кингисеппский р-н, д.Ратчино;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- 47:20:0505009;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0D11FA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59.566937, 28.995289</w:t>
            </w:r>
          </w:p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pict>
                <v:shape id="_x0000_s1066" type="#_x0000_t5" style="position:absolute;left:0;text-align:left;margin-left:210.8pt;margin-top:241.05pt;width:17.9pt;height:15.75pt;z-index:251664384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>
              <w:rPr>
                <w:noProof/>
              </w:rPr>
              <w:pict>
                <v:shape id="_x0000_s1065" type="#_x0000_t5" style="position:absolute;left:0;text-align:left;margin-left:91.55pt;margin-top:7.05pt;width:21.65pt;height:15.75pt;z-index:251663360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>
              <w:rPr>
                <w:noProof/>
              </w:rPr>
              <w:pict>
                <v:shape id="_x0000_s1067" type="#_x0000_t5" style="position:absolute;left:0;text-align:left;margin-left:201.05pt;margin-top:524.35pt;width:16.9pt;height:16.5pt;z-index:251665408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noProof/>
              </w:rPr>
              <w:drawing>
                <wp:inline distT="0" distB="0" distL="0" distR="0">
                  <wp:extent cx="3438525" cy="7286625"/>
                  <wp:effectExtent l="19050" t="0" r="9525" b="0"/>
                  <wp:docPr id="7" name="Рисунок 7" descr="038_Врезка_6_к_карте_совр_исп_д_Ратчин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038_Врезка_6_к_карте_совр_исп_д_Ратчин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38525" cy="7286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34FC" w:rsidRPr="00FF2347" w:rsidTr="00FF2347">
        <w:tc>
          <w:tcPr>
            <w:tcW w:w="567" w:type="dxa"/>
            <w:vMerge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5627" w:type="dxa"/>
          </w:tcPr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11.Ленинградская обл., Кингисеппский р-н, д.Ратчино, для мусора с кладбища;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- 47:20:0512003;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0D11FA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59.574807, 29.002365</w:t>
            </w:r>
          </w:p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pict>
                <v:shape id="_x0000_s1068" type="#_x0000_t5" style="position:absolute;left:0;text-align:left;margin-left:279.05pt;margin-top:107.55pt;width:18.75pt;height:21pt;z-index:251666432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noProof/>
              </w:rPr>
              <w:drawing>
                <wp:inline distT="0" distB="0" distL="0" distR="0">
                  <wp:extent cx="2762250" cy="3743325"/>
                  <wp:effectExtent l="19050" t="0" r="0" b="0"/>
                  <wp:docPr id="8" name="Рисунок 8" descr="038_Врезка_6_к_карте_совр_исп_д_Ратчин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38_Врезка_6_к_карте_совр_исп_д_Ратчин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62250" cy="3743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7E4D" w:rsidRPr="00FF2347" w:rsidTr="00FF2347">
        <w:tc>
          <w:tcPr>
            <w:tcW w:w="567" w:type="dxa"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</w:p>
          <w:p w:rsidR="00F07E4D" w:rsidRPr="00FF2347" w:rsidRDefault="003934FC" w:rsidP="003934FC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6.</w:t>
            </w:r>
          </w:p>
        </w:tc>
        <w:tc>
          <w:tcPr>
            <w:tcW w:w="5627" w:type="dxa"/>
          </w:tcPr>
          <w:p w:rsidR="00F07E4D" w:rsidRPr="00FF2347" w:rsidRDefault="00F07E4D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 </w:t>
            </w:r>
            <w:r w:rsidR="00F771D2" w:rsidRPr="00FF2347">
              <w:rPr>
                <w:sz w:val="24"/>
                <w:szCs w:val="24"/>
              </w:rPr>
              <w:t>23</w:t>
            </w:r>
            <w:r w:rsidRPr="00FF2347">
              <w:rPr>
                <w:sz w:val="24"/>
                <w:szCs w:val="24"/>
              </w:rPr>
              <w:t>. Ленинградская обл., Кингисеппский р-н, д.Систа;</w:t>
            </w:r>
          </w:p>
          <w:p w:rsidR="00F07E4D" w:rsidRPr="00FF2347" w:rsidRDefault="00F07E4D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- 47:20:05060005;</w:t>
            </w:r>
          </w:p>
          <w:p w:rsidR="00F07E4D" w:rsidRPr="00FF2347" w:rsidRDefault="00F07E4D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F07E4D" w:rsidRPr="00FF2347" w:rsidRDefault="00F07E4D" w:rsidP="00FF2347">
            <w:pPr>
              <w:jc w:val="both"/>
              <w:rPr>
                <w:color w:val="000000"/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59.605499, 29.027510</w:t>
            </w:r>
          </w:p>
          <w:p w:rsidR="0042748A" w:rsidRPr="00FF2347" w:rsidRDefault="0042748A" w:rsidP="00FF2347">
            <w:pPr>
              <w:jc w:val="both"/>
              <w:rPr>
                <w:color w:val="000000"/>
                <w:sz w:val="24"/>
                <w:szCs w:val="24"/>
              </w:rPr>
            </w:pPr>
          </w:p>
          <w:p w:rsidR="00F07E4D" w:rsidRPr="00FF2347" w:rsidRDefault="00F07E4D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 </w:t>
            </w:r>
            <w:r w:rsidR="00F771D2" w:rsidRPr="00FF2347">
              <w:rPr>
                <w:sz w:val="24"/>
                <w:szCs w:val="24"/>
              </w:rPr>
              <w:t>14</w:t>
            </w:r>
            <w:r w:rsidRPr="00FF2347">
              <w:rPr>
                <w:sz w:val="24"/>
                <w:szCs w:val="24"/>
              </w:rPr>
              <w:t>. Ленинградская обл., Кингисеппский р-н,</w:t>
            </w:r>
            <w:r w:rsidR="0042748A" w:rsidRPr="00FF2347">
              <w:rPr>
                <w:sz w:val="24"/>
                <w:szCs w:val="24"/>
              </w:rPr>
              <w:t xml:space="preserve"> </w:t>
            </w:r>
            <w:r w:rsidRPr="00FF2347">
              <w:rPr>
                <w:sz w:val="24"/>
                <w:szCs w:val="24"/>
              </w:rPr>
              <w:t>д.Систа, для мусора с кладбища;</w:t>
            </w:r>
          </w:p>
          <w:p w:rsidR="00F07E4D" w:rsidRPr="00FF2347" w:rsidRDefault="00F07E4D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- 47:20:0506005;</w:t>
            </w:r>
          </w:p>
          <w:p w:rsidR="00F07E4D" w:rsidRPr="00FF2347" w:rsidRDefault="00F07E4D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F07E4D" w:rsidRPr="00FF2347" w:rsidRDefault="00F07E4D" w:rsidP="00F07E4D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59.605506, 29.027844</w:t>
            </w:r>
          </w:p>
          <w:p w:rsidR="00F07E4D" w:rsidRPr="00FF2347" w:rsidRDefault="00F07E4D" w:rsidP="00FF2347">
            <w:pPr>
              <w:jc w:val="both"/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F07E4D" w:rsidRDefault="003934FC" w:rsidP="00FF2347">
            <w:pPr>
              <w:jc w:val="center"/>
              <w:rPr>
                <w:noProof/>
              </w:rPr>
            </w:pP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pict>
                <v:shape id="_x0000_s1058" type="#_x0000_t5" style="position:absolute;left:0;text-align:left;margin-left:72.05pt;margin-top:93.05pt;width:14.9pt;height:13.5pt;z-index:251656192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pict>
                <v:shape id="_x0000_s1057" type="#_x0000_t5" style="position:absolute;left:0;text-align:left;margin-left:79.55pt;margin-top:93.05pt;width:21.65pt;height:13.5pt;z-index:251655168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inline distT="0" distB="0" distL="0" distR="0">
                  <wp:extent cx="4105275" cy="3057525"/>
                  <wp:effectExtent l="19050" t="0" r="9525" b="0"/>
                  <wp:docPr id="9" name="Рисунок 9" descr="028_Врезка_7_к_карте_ФЗ_д_Сис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28_Врезка_7_к_карте_ФЗ_д_Сис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105275" cy="3057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34FC" w:rsidRPr="00FF2347" w:rsidTr="00FF2347">
        <w:tc>
          <w:tcPr>
            <w:tcW w:w="567" w:type="dxa"/>
            <w:vMerge w:val="restart"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lastRenderedPageBreak/>
              <w:t>7</w:t>
            </w:r>
          </w:p>
        </w:tc>
        <w:tc>
          <w:tcPr>
            <w:tcW w:w="5627" w:type="dxa"/>
          </w:tcPr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21. Ленинградская обл., Кингисеппский р-н, д.Фалилеево;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- 47:20:0509006;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F07E4D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59.530363, 28.929650</w:t>
            </w:r>
          </w:p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pict>
                <v:shape id="_x0000_s1060" type="#_x0000_t5" style="position:absolute;left:0;text-align:left;margin-left:216.4pt;margin-top:190.6pt;width:18.3pt;height:12.95pt;flip:y;z-index:251658240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noProof/>
              </w:rPr>
              <w:drawing>
                <wp:inline distT="0" distB="0" distL="0" distR="0">
                  <wp:extent cx="3171825" cy="3305175"/>
                  <wp:effectExtent l="19050" t="0" r="9525" b="0"/>
                  <wp:docPr id="10" name="Рисунок 10" descr="033_Врезка_1_к_карте_совр_исп_д_Фалилеев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33_Врезка_1_к_карте_совр_исп_д_Фалилеев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1825" cy="3305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934FC" w:rsidRPr="00FF2347" w:rsidTr="00FF2347">
        <w:tc>
          <w:tcPr>
            <w:tcW w:w="567" w:type="dxa"/>
            <w:vMerge/>
          </w:tcPr>
          <w:p w:rsidR="003934FC" w:rsidRPr="00FF2347" w:rsidRDefault="003934FC" w:rsidP="003934FC">
            <w:pPr>
              <w:rPr>
                <w:sz w:val="24"/>
                <w:szCs w:val="24"/>
              </w:rPr>
            </w:pPr>
          </w:p>
        </w:tc>
        <w:tc>
          <w:tcPr>
            <w:tcW w:w="5627" w:type="dxa"/>
          </w:tcPr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18.  Ленинградская обл., Кингисеппский р-н, д.Фалилеево;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- 47:20:0509001;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59.538506, 28.930016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19.  Ленинградская обл., Кингисеппский р-н, д.Фалилеево;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- 47:20:0509001;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FF2347">
            <w:pPr>
              <w:jc w:val="both"/>
              <w:rPr>
                <w:color w:val="000000"/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59.538467, 28.930117</w:t>
            </w:r>
          </w:p>
          <w:p w:rsidR="003934FC" w:rsidRPr="00FF2347" w:rsidRDefault="003934FC" w:rsidP="00FF2347">
            <w:pPr>
              <w:jc w:val="both"/>
              <w:rPr>
                <w:color w:val="000000"/>
                <w:sz w:val="24"/>
                <w:szCs w:val="24"/>
              </w:rPr>
            </w:pP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20.  Ленинградская обл., Кингисеппский р-н, д.Фалилеево;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- 47:20:0509001;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934FC" w:rsidRPr="00FF2347" w:rsidRDefault="003934FC" w:rsidP="00F771D2">
            <w:pPr>
              <w:rPr>
                <w:color w:val="000000"/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59.536944, 28.932417</w:t>
            </w:r>
          </w:p>
          <w:p w:rsidR="003934FC" w:rsidRPr="00FF2347" w:rsidRDefault="003934FC" w:rsidP="00F771D2">
            <w:pPr>
              <w:rPr>
                <w:sz w:val="24"/>
                <w:szCs w:val="24"/>
              </w:rPr>
            </w:pP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22.  Ленинградская обл., Кингисеппский р-н, д.Фалилеево;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lastRenderedPageBreak/>
              <w:t>Кадастровый квартал - 47:20:0509001;</w:t>
            </w:r>
          </w:p>
          <w:p w:rsidR="003934FC" w:rsidRPr="00FF2347" w:rsidRDefault="003934FC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8 кв.м;</w:t>
            </w:r>
          </w:p>
          <w:p w:rsidR="003934FC" w:rsidRPr="00FF2347" w:rsidRDefault="003934FC" w:rsidP="00F771D2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59.536794, 28.933175</w:t>
            </w:r>
          </w:p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3934FC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lastRenderedPageBreak/>
              <w:pict>
                <v:shape id="_x0000_s1064" type="#_x0000_t5" style="position:absolute;left:0;text-align:left;margin-left:211.55pt;margin-top:193.1pt;width:14.15pt;height:15pt;z-index:251662336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pict>
                <v:shape id="_x0000_s1063" type="#_x0000_t5" style="position:absolute;left:0;text-align:left;margin-left:184.55pt;margin-top:193.1pt;width:13.4pt;height:15pt;z-index:251661312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pict>
                <v:shape id="_x0000_s1061" type="#_x0000_t5" style="position:absolute;left:0;text-align:left;margin-left:117.05pt;margin-top:64.85pt;width:20.9pt;height:15.75pt;z-index:251659264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pict>
                <v:shape id="_x0000_s1062" type="#_x0000_t5" style="position:absolute;left:0;text-align:left;margin-left:99.4pt;margin-top:64.85pt;width:17.65pt;height:15.75pt;z-index:251660288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inline distT="0" distB="0" distL="0" distR="0">
                  <wp:extent cx="3629025" cy="3286125"/>
                  <wp:effectExtent l="19050" t="0" r="9525" b="0"/>
                  <wp:docPr id="11" name="Рисунок 11" descr="022_Врезка_4_к_карте_ФЗ_д_Фалилеево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022_Врезка_4_к_карте_ФЗ_д_Фалилеево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29025" cy="32861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F390B" w:rsidRPr="00FF2347" w:rsidTr="00FF2347">
        <w:tc>
          <w:tcPr>
            <w:tcW w:w="567" w:type="dxa"/>
          </w:tcPr>
          <w:p w:rsidR="003F390B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lastRenderedPageBreak/>
              <w:t>8.</w:t>
            </w:r>
          </w:p>
        </w:tc>
        <w:tc>
          <w:tcPr>
            <w:tcW w:w="5627" w:type="dxa"/>
          </w:tcPr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15.  Ленинградская обл., Кингисеппский р-н,  д.Унатицы;</w:t>
            </w:r>
          </w:p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- 47:20:0507003;</w:t>
            </w:r>
          </w:p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59.604328, 28.960152</w:t>
            </w:r>
          </w:p>
        </w:tc>
        <w:tc>
          <w:tcPr>
            <w:tcW w:w="9115" w:type="dxa"/>
          </w:tcPr>
          <w:p w:rsidR="003F390B" w:rsidRPr="00FF2347" w:rsidRDefault="003F390B" w:rsidP="00FF2347">
            <w:pPr>
              <w:tabs>
                <w:tab w:val="left" w:pos="195"/>
              </w:tabs>
              <w:jc w:val="center"/>
              <w:rPr>
                <w:rFonts w:ascii="Arial" w:hAnsi="Arial" w:cs="Arial"/>
                <w:b/>
                <w:noProof/>
                <w:sz w:val="18"/>
                <w:szCs w:val="18"/>
              </w:rPr>
            </w:pP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pict>
                <v:shape id="_x0000_s1059" type="#_x0000_t5" style="position:absolute;left:0;text-align:left;margin-left:175.55pt;margin-top:107.9pt;width:18.65pt;height:24pt;z-index:251657216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noProof/>
              </w:rPr>
              <w:drawing>
                <wp:inline distT="0" distB="0" distL="0" distR="0">
                  <wp:extent cx="3409950" cy="2838450"/>
                  <wp:effectExtent l="19050" t="0" r="0" b="0"/>
                  <wp:docPr id="12" name="Рисунок 12" descr="040_Врезка_8_к_карте_совр_исп_д_Унатиц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40_Врезка_8_к_карте_совр_исп_д_Унатиц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409950" cy="2838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748A" w:rsidRPr="00FF2347" w:rsidTr="00FF2347">
        <w:tc>
          <w:tcPr>
            <w:tcW w:w="567" w:type="dxa"/>
          </w:tcPr>
          <w:p w:rsidR="00451531" w:rsidRPr="00FF2347" w:rsidRDefault="003934FC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9.</w:t>
            </w:r>
          </w:p>
        </w:tc>
        <w:tc>
          <w:tcPr>
            <w:tcW w:w="5627" w:type="dxa"/>
          </w:tcPr>
          <w:p w:rsidR="00F771D2" w:rsidRPr="00FF2347" w:rsidRDefault="00F771D2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16.  Ленинградская обл., Кингисеппский р-н</w:t>
            </w:r>
            <w:r w:rsidR="00C4592F" w:rsidRPr="00FF2347">
              <w:rPr>
                <w:sz w:val="24"/>
                <w:szCs w:val="24"/>
              </w:rPr>
              <w:t xml:space="preserve"> </w:t>
            </w:r>
            <w:r w:rsidRPr="00FF2347">
              <w:rPr>
                <w:sz w:val="24"/>
                <w:szCs w:val="24"/>
              </w:rPr>
              <w:t>д.Унатицы;</w:t>
            </w:r>
          </w:p>
          <w:p w:rsidR="00F771D2" w:rsidRPr="00FF2347" w:rsidRDefault="00F771D2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- 47:20:0507004;</w:t>
            </w:r>
          </w:p>
          <w:p w:rsidR="00F771D2" w:rsidRPr="00FF2347" w:rsidRDefault="00F771D2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451531" w:rsidRPr="00FF2347" w:rsidRDefault="00F771D2" w:rsidP="00F771D2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59.606210, 28.972673</w:t>
            </w:r>
          </w:p>
        </w:tc>
        <w:tc>
          <w:tcPr>
            <w:tcW w:w="9115" w:type="dxa"/>
          </w:tcPr>
          <w:p w:rsidR="00451531" w:rsidRPr="00FF2347" w:rsidRDefault="00FB6A15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pict>
                <v:shape id="_x0000_s1047" type="#_x0000_t5" style="position:absolute;left:0;text-align:left;margin-left:315.05pt;margin-top:92.55pt;width:27.75pt;height:15.75pt;z-index:251650048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inline distT="0" distB="0" distL="0" distR="0">
                  <wp:extent cx="4029075" cy="3181350"/>
                  <wp:effectExtent l="19050" t="0" r="9525" b="0"/>
                  <wp:docPr id="13" name="Рисунок 13" descr="029_Врезка_8_к_карте_ФЗ_д_Унатиц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029_Врезка_8_к_карте_ФЗ_д_Унатиц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29075" cy="3181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748A" w:rsidRPr="00FF2347" w:rsidTr="00FF2347">
        <w:tc>
          <w:tcPr>
            <w:tcW w:w="567" w:type="dxa"/>
          </w:tcPr>
          <w:p w:rsidR="00451531" w:rsidRPr="00FF2347" w:rsidRDefault="00451531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lastRenderedPageBreak/>
              <w:t>10</w:t>
            </w:r>
            <w:r w:rsidR="003934FC" w:rsidRPr="00FF2347">
              <w:rPr>
                <w:sz w:val="24"/>
                <w:szCs w:val="24"/>
              </w:rPr>
              <w:t>.</w:t>
            </w:r>
          </w:p>
        </w:tc>
        <w:tc>
          <w:tcPr>
            <w:tcW w:w="5627" w:type="dxa"/>
          </w:tcPr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17.  Ленинградская обл., Кингисеппский р-н, д.Утешение;</w:t>
            </w:r>
          </w:p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- 47:20:0508002;</w:t>
            </w:r>
          </w:p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24 кв.м;</w:t>
            </w:r>
          </w:p>
          <w:p w:rsidR="00451531" w:rsidRPr="00FF2347" w:rsidRDefault="003F390B" w:rsidP="003F390B">
            <w:pPr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 xml:space="preserve">Координаты - </w:t>
            </w:r>
            <w:r w:rsidRPr="00FF2347">
              <w:rPr>
                <w:color w:val="000000"/>
                <w:sz w:val="24"/>
                <w:szCs w:val="24"/>
              </w:rPr>
              <w:t>59.547646, 28.995982</w:t>
            </w:r>
          </w:p>
        </w:tc>
        <w:tc>
          <w:tcPr>
            <w:tcW w:w="9115" w:type="dxa"/>
          </w:tcPr>
          <w:p w:rsidR="00451531" w:rsidRPr="00FF2347" w:rsidRDefault="00FB6A15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rFonts w:ascii="Arial" w:hAnsi="Arial" w:cs="Arial"/>
                <w:b/>
                <w:noProof/>
                <w:sz w:val="18"/>
                <w:szCs w:val="18"/>
              </w:rPr>
              <w:pict>
                <v:shape id="_x0000_s1050" type="#_x0000_t5" style="position:absolute;left:0;text-align:left;margin-left:210.05pt;margin-top:193.8pt;width:28.5pt;height:33pt;z-index:251651072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rFonts w:ascii="Arial" w:hAnsi="Arial" w:cs="Arial"/>
                <w:b/>
                <w:noProof/>
                <w:sz w:val="18"/>
                <w:szCs w:val="18"/>
              </w:rPr>
              <w:drawing>
                <wp:inline distT="0" distB="0" distL="0" distR="0">
                  <wp:extent cx="3838575" cy="3371850"/>
                  <wp:effectExtent l="19050" t="0" r="9525" b="0"/>
                  <wp:docPr id="14" name="Рисунок 14" descr="030_Врезка_9_к_карте_ФЗ_д_Утеш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030_Врезка_9_к_карте_ФЗ_д_Утеш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838575" cy="33718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2748A" w:rsidRPr="00FF2347" w:rsidTr="00FF2347">
        <w:tc>
          <w:tcPr>
            <w:tcW w:w="567" w:type="dxa"/>
          </w:tcPr>
          <w:p w:rsidR="00451531" w:rsidRPr="00FF2347" w:rsidRDefault="00451531" w:rsidP="00FF2347">
            <w:pPr>
              <w:jc w:val="center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1</w:t>
            </w:r>
            <w:r w:rsidR="003934FC" w:rsidRPr="00FF2347">
              <w:rPr>
                <w:sz w:val="24"/>
                <w:szCs w:val="24"/>
              </w:rPr>
              <w:t>1.</w:t>
            </w:r>
          </w:p>
        </w:tc>
        <w:tc>
          <w:tcPr>
            <w:tcW w:w="5627" w:type="dxa"/>
          </w:tcPr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25.  Ленинградская обл</w:t>
            </w:r>
            <w:r w:rsidR="00C4592F" w:rsidRPr="00FF2347">
              <w:rPr>
                <w:sz w:val="24"/>
                <w:szCs w:val="24"/>
              </w:rPr>
              <w:t>., Кингисеппский р-н</w:t>
            </w:r>
            <w:r w:rsidRPr="00FF2347">
              <w:rPr>
                <w:sz w:val="24"/>
                <w:szCs w:val="24"/>
              </w:rPr>
              <w:t>, СНТ «СИСТА»;</w:t>
            </w:r>
          </w:p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Кадастровый квартал - 47:20:0510002;</w:t>
            </w:r>
          </w:p>
          <w:p w:rsidR="003F390B" w:rsidRPr="00FF2347" w:rsidRDefault="003F390B" w:rsidP="00FF2347">
            <w:pPr>
              <w:jc w:val="both"/>
              <w:rPr>
                <w:sz w:val="24"/>
                <w:szCs w:val="24"/>
              </w:rPr>
            </w:pPr>
            <w:r w:rsidRPr="00FF2347">
              <w:rPr>
                <w:sz w:val="24"/>
                <w:szCs w:val="24"/>
              </w:rPr>
              <w:t>Площадь ЗУ -  8 кв.м;</w:t>
            </w:r>
          </w:p>
          <w:p w:rsidR="003F390B" w:rsidRPr="00FF2347" w:rsidRDefault="003F390B" w:rsidP="003F390B">
            <w:pPr>
              <w:rPr>
                <w:sz w:val="18"/>
                <w:szCs w:val="18"/>
              </w:rPr>
            </w:pPr>
            <w:r w:rsidRPr="00FF2347">
              <w:rPr>
                <w:sz w:val="24"/>
                <w:szCs w:val="24"/>
              </w:rPr>
              <w:t>Координаты - 59.599201, 29.038738</w:t>
            </w:r>
          </w:p>
          <w:p w:rsidR="00451531" w:rsidRPr="00FF2347" w:rsidRDefault="00451531" w:rsidP="00FF2347">
            <w:pPr>
              <w:jc w:val="center"/>
              <w:rPr>
                <w:sz w:val="24"/>
                <w:szCs w:val="24"/>
              </w:rPr>
            </w:pPr>
          </w:p>
        </w:tc>
        <w:tc>
          <w:tcPr>
            <w:tcW w:w="9115" w:type="dxa"/>
          </w:tcPr>
          <w:p w:rsidR="00451531" w:rsidRPr="00FF2347" w:rsidRDefault="00FB6A15" w:rsidP="00FF2347">
            <w:pPr>
              <w:jc w:val="center"/>
              <w:rPr>
                <w:sz w:val="24"/>
                <w:szCs w:val="24"/>
              </w:rPr>
            </w:pPr>
            <w:r>
              <w:rPr>
                <w:noProof/>
              </w:rPr>
              <w:pict>
                <v:shape id="_x0000_s1051" type="#_x0000_t5" style="position:absolute;left:0;text-align:left;margin-left:233.2pt;margin-top:82.1pt;width:12.5pt;height:25.5pt;z-index:251652096;mso-position-horizontal-relative:text;mso-position-vertical-relative:text" fillcolor="#f79646" strokecolor="#f2f2f2" strokeweight="1pt">
                  <v:fill color2="#974706" angle="-135" focus="100%" type="gradient"/>
                  <v:shadow on="t" type="perspective" color="#fbd4b4" opacity=".5" origin=",.5" offset="0,0" matrix=",-56756f,,.5"/>
                </v:shape>
              </w:pict>
            </w:r>
            <w:r w:rsidR="00ED69CE">
              <w:rPr>
                <w:noProof/>
              </w:rPr>
              <w:drawing>
                <wp:inline distT="0" distB="0" distL="0" distR="0">
                  <wp:extent cx="3038475" cy="3086100"/>
                  <wp:effectExtent l="19050" t="0" r="9525" b="0"/>
                  <wp:docPr id="15" name="Рисунок 15" descr="039_Врезка_7_к_карте_совр_исп_д_Сист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39_Врезка_7_к_карте_совр_исп_д_Сист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38475" cy="3086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451531" w:rsidRPr="00451531" w:rsidRDefault="00451531" w:rsidP="00451531">
      <w:pPr>
        <w:jc w:val="center"/>
        <w:rPr>
          <w:sz w:val="24"/>
          <w:szCs w:val="24"/>
        </w:rPr>
      </w:pPr>
    </w:p>
    <w:sectPr w:rsidR="00451531" w:rsidRPr="00451531" w:rsidSect="003F1E77">
      <w:pgSz w:w="16840" w:h="11907" w:orient="landscape" w:code="9"/>
      <w:pgMar w:top="318" w:right="624" w:bottom="567" w:left="318" w:header="720" w:footer="539" w:gutter="0"/>
      <w:cols w:space="720"/>
      <w:docGrid w:linePitch="27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82AC8" w:rsidRDefault="00D82AC8" w:rsidP="0095695C">
      <w:r>
        <w:separator/>
      </w:r>
    </w:p>
  </w:endnote>
  <w:endnote w:type="continuationSeparator" w:id="1">
    <w:p w:rsidR="00D82AC8" w:rsidRDefault="00D82AC8" w:rsidP="0095695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82AC8" w:rsidRDefault="00D82AC8" w:rsidP="0095695C">
      <w:r>
        <w:separator/>
      </w:r>
    </w:p>
  </w:footnote>
  <w:footnote w:type="continuationSeparator" w:id="1">
    <w:p w:rsidR="00D82AC8" w:rsidRDefault="00D82AC8" w:rsidP="0095695C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C0D710B"/>
    <w:multiLevelType w:val="hybridMultilevel"/>
    <w:tmpl w:val="BF3E2F8E"/>
    <w:lvl w:ilvl="0" w:tplc="DE4E04C8">
      <w:start w:val="1"/>
      <w:numFmt w:val="decimal"/>
      <w:pStyle w:val="a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11B17215"/>
    <w:multiLevelType w:val="hybridMultilevel"/>
    <w:tmpl w:val="B29EEA50"/>
    <w:lvl w:ilvl="0" w:tplc="8FBA6D2C">
      <w:start w:val="6"/>
      <w:numFmt w:val="decimal"/>
      <w:lvlText w:val="%1"/>
      <w:lvlJc w:val="left"/>
      <w:pPr>
        <w:tabs>
          <w:tab w:val="num" w:pos="1070"/>
        </w:tabs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790"/>
        </w:tabs>
        <w:ind w:left="179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510"/>
        </w:tabs>
        <w:ind w:left="251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30"/>
        </w:tabs>
        <w:ind w:left="323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50"/>
        </w:tabs>
        <w:ind w:left="395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70"/>
        </w:tabs>
        <w:ind w:left="467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90"/>
        </w:tabs>
        <w:ind w:left="539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10"/>
        </w:tabs>
        <w:ind w:left="611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30"/>
        </w:tabs>
        <w:ind w:left="6830" w:hanging="180"/>
      </w:pPr>
    </w:lvl>
  </w:abstractNum>
  <w:abstractNum w:abstractNumId="2">
    <w:nsid w:val="15AA4D65"/>
    <w:multiLevelType w:val="hybridMultilevel"/>
    <w:tmpl w:val="AA6C5BAC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3">
    <w:nsid w:val="1BA77E2A"/>
    <w:multiLevelType w:val="multilevel"/>
    <w:tmpl w:val="65FC06F6"/>
    <w:lvl w:ilvl="0">
      <w:start w:val="1"/>
      <w:numFmt w:val="decimal"/>
      <w:lvlText w:val="%1."/>
      <w:lvlJc w:val="left"/>
      <w:pPr>
        <w:ind w:left="1175" w:hanging="465"/>
      </w:pPr>
      <w:rPr>
        <w:rFonts w:ascii="Times New Roman" w:eastAsia="Times New Roman" w:hAnsi="Times New Roman" w:cs="Times New Roman"/>
      </w:rPr>
    </w:lvl>
    <w:lvl w:ilvl="1">
      <w:start w:val="1"/>
      <w:numFmt w:val="decimal"/>
      <w:isLgl/>
      <w:lvlText w:val="%1.%2."/>
      <w:lvlJc w:val="left"/>
      <w:pPr>
        <w:ind w:left="143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43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79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79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15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510" w:hanging="180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51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870" w:hanging="2160"/>
      </w:pPr>
      <w:rPr>
        <w:rFonts w:hint="default"/>
      </w:rPr>
    </w:lvl>
  </w:abstractNum>
  <w:abstractNum w:abstractNumId="4">
    <w:nsid w:val="2E9667E3"/>
    <w:multiLevelType w:val="multilevel"/>
    <w:tmpl w:val="9DB0F50E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>
    <w:nsid w:val="34AA1C5F"/>
    <w:multiLevelType w:val="hybridMultilevel"/>
    <w:tmpl w:val="094C2B1A"/>
    <w:lvl w:ilvl="0" w:tplc="83028D78">
      <w:start w:val="1"/>
      <w:numFmt w:val="decimal"/>
      <w:lvlText w:val="%1."/>
      <w:lvlJc w:val="left"/>
      <w:pPr>
        <w:tabs>
          <w:tab w:val="num" w:pos="840"/>
        </w:tabs>
        <w:ind w:left="840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560"/>
        </w:tabs>
        <w:ind w:left="1560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280"/>
        </w:tabs>
        <w:ind w:left="228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000"/>
        </w:tabs>
        <w:ind w:left="300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720"/>
        </w:tabs>
        <w:ind w:left="372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440"/>
        </w:tabs>
        <w:ind w:left="444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60"/>
        </w:tabs>
        <w:ind w:left="516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80"/>
        </w:tabs>
        <w:ind w:left="588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600"/>
        </w:tabs>
        <w:ind w:left="6600" w:hanging="180"/>
      </w:pPr>
    </w:lvl>
  </w:abstractNum>
  <w:abstractNum w:abstractNumId="6">
    <w:nsid w:val="36120B1B"/>
    <w:multiLevelType w:val="hybridMultilevel"/>
    <w:tmpl w:val="7B74AD90"/>
    <w:lvl w:ilvl="0" w:tplc="83028D78">
      <w:start w:val="1"/>
      <w:numFmt w:val="decimal"/>
      <w:lvlText w:val="%1."/>
      <w:lvlJc w:val="left"/>
      <w:pPr>
        <w:tabs>
          <w:tab w:val="num" w:pos="2040"/>
        </w:tabs>
        <w:ind w:left="20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2640"/>
        </w:tabs>
        <w:ind w:left="26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3360"/>
        </w:tabs>
        <w:ind w:left="33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4080"/>
        </w:tabs>
        <w:ind w:left="40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4800"/>
        </w:tabs>
        <w:ind w:left="48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5520"/>
        </w:tabs>
        <w:ind w:left="55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6240"/>
        </w:tabs>
        <w:ind w:left="62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960"/>
        </w:tabs>
        <w:ind w:left="69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7680"/>
        </w:tabs>
        <w:ind w:left="7680" w:hanging="180"/>
      </w:pPr>
    </w:lvl>
  </w:abstractNum>
  <w:abstractNum w:abstractNumId="7">
    <w:nsid w:val="375752A2"/>
    <w:multiLevelType w:val="hybridMultilevel"/>
    <w:tmpl w:val="192E6B6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8B04B4"/>
    <w:multiLevelType w:val="hybridMultilevel"/>
    <w:tmpl w:val="39E6A9A8"/>
    <w:lvl w:ilvl="0" w:tplc="04190001">
      <w:start w:val="1"/>
      <w:numFmt w:val="bullet"/>
      <w:lvlText w:val=""/>
      <w:lvlJc w:val="left"/>
      <w:pPr>
        <w:tabs>
          <w:tab w:val="num" w:pos="1980"/>
        </w:tabs>
        <w:ind w:left="198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700"/>
        </w:tabs>
        <w:ind w:left="270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420"/>
        </w:tabs>
        <w:ind w:left="34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4140"/>
        </w:tabs>
        <w:ind w:left="41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860"/>
        </w:tabs>
        <w:ind w:left="486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580"/>
        </w:tabs>
        <w:ind w:left="55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6300"/>
        </w:tabs>
        <w:ind w:left="63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7020"/>
        </w:tabs>
        <w:ind w:left="702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740"/>
        </w:tabs>
        <w:ind w:left="7740" w:hanging="360"/>
      </w:pPr>
      <w:rPr>
        <w:rFonts w:ascii="Wingdings" w:hAnsi="Wingdings" w:hint="default"/>
      </w:rPr>
    </w:lvl>
  </w:abstractNum>
  <w:abstractNum w:abstractNumId="9">
    <w:nsid w:val="3C4B3E36"/>
    <w:multiLevelType w:val="hybridMultilevel"/>
    <w:tmpl w:val="6DDC3398"/>
    <w:lvl w:ilvl="0" w:tplc="1D00D986">
      <w:start w:val="1"/>
      <w:numFmt w:val="decimal"/>
      <w:lvlText w:val="%1."/>
      <w:lvlJc w:val="left"/>
      <w:pPr>
        <w:tabs>
          <w:tab w:val="num" w:pos="405"/>
        </w:tabs>
        <w:ind w:left="405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125"/>
        </w:tabs>
        <w:ind w:left="112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45"/>
        </w:tabs>
        <w:ind w:left="184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65"/>
        </w:tabs>
        <w:ind w:left="256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85"/>
        </w:tabs>
        <w:ind w:left="328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005"/>
        </w:tabs>
        <w:ind w:left="400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725"/>
        </w:tabs>
        <w:ind w:left="472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45"/>
        </w:tabs>
        <w:ind w:left="544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65"/>
        </w:tabs>
        <w:ind w:left="6165" w:hanging="180"/>
      </w:pPr>
    </w:lvl>
  </w:abstractNum>
  <w:abstractNum w:abstractNumId="10">
    <w:nsid w:val="3F264E2E"/>
    <w:multiLevelType w:val="hybridMultilevel"/>
    <w:tmpl w:val="01BC0754"/>
    <w:lvl w:ilvl="0" w:tplc="9290094C">
      <w:start w:val="1"/>
      <w:numFmt w:val="decimal"/>
      <w:lvlText w:val="%1."/>
      <w:lvlJc w:val="left"/>
      <w:pPr>
        <w:ind w:left="1980" w:hanging="12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45994B66"/>
    <w:multiLevelType w:val="hybridMultilevel"/>
    <w:tmpl w:val="B85C1044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45A933A6"/>
    <w:multiLevelType w:val="hybridMultilevel"/>
    <w:tmpl w:val="ABF0B57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CB57DE1"/>
    <w:multiLevelType w:val="hybridMultilevel"/>
    <w:tmpl w:val="6D6086A2"/>
    <w:lvl w:ilvl="0" w:tplc="E57A30AA">
      <w:start w:val="1"/>
      <w:numFmt w:val="decimal"/>
      <w:lvlText w:val="%1."/>
      <w:lvlJc w:val="left"/>
      <w:pPr>
        <w:ind w:left="23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3060" w:hanging="360"/>
      </w:pPr>
    </w:lvl>
    <w:lvl w:ilvl="2" w:tplc="0419001B" w:tentative="1">
      <w:start w:val="1"/>
      <w:numFmt w:val="lowerRoman"/>
      <w:lvlText w:val="%3."/>
      <w:lvlJc w:val="right"/>
      <w:pPr>
        <w:ind w:left="3780" w:hanging="180"/>
      </w:pPr>
    </w:lvl>
    <w:lvl w:ilvl="3" w:tplc="0419000F" w:tentative="1">
      <w:start w:val="1"/>
      <w:numFmt w:val="decimal"/>
      <w:lvlText w:val="%4."/>
      <w:lvlJc w:val="left"/>
      <w:pPr>
        <w:ind w:left="4500" w:hanging="360"/>
      </w:pPr>
    </w:lvl>
    <w:lvl w:ilvl="4" w:tplc="04190019" w:tentative="1">
      <w:start w:val="1"/>
      <w:numFmt w:val="lowerLetter"/>
      <w:lvlText w:val="%5."/>
      <w:lvlJc w:val="left"/>
      <w:pPr>
        <w:ind w:left="5220" w:hanging="360"/>
      </w:pPr>
    </w:lvl>
    <w:lvl w:ilvl="5" w:tplc="0419001B" w:tentative="1">
      <w:start w:val="1"/>
      <w:numFmt w:val="lowerRoman"/>
      <w:lvlText w:val="%6."/>
      <w:lvlJc w:val="right"/>
      <w:pPr>
        <w:ind w:left="5940" w:hanging="180"/>
      </w:pPr>
    </w:lvl>
    <w:lvl w:ilvl="6" w:tplc="0419000F" w:tentative="1">
      <w:start w:val="1"/>
      <w:numFmt w:val="decimal"/>
      <w:lvlText w:val="%7."/>
      <w:lvlJc w:val="left"/>
      <w:pPr>
        <w:ind w:left="6660" w:hanging="360"/>
      </w:pPr>
    </w:lvl>
    <w:lvl w:ilvl="7" w:tplc="04190019" w:tentative="1">
      <w:start w:val="1"/>
      <w:numFmt w:val="lowerLetter"/>
      <w:lvlText w:val="%8."/>
      <w:lvlJc w:val="left"/>
      <w:pPr>
        <w:ind w:left="7380" w:hanging="360"/>
      </w:pPr>
    </w:lvl>
    <w:lvl w:ilvl="8" w:tplc="0419001B" w:tentative="1">
      <w:start w:val="1"/>
      <w:numFmt w:val="lowerRoman"/>
      <w:lvlText w:val="%9."/>
      <w:lvlJc w:val="right"/>
      <w:pPr>
        <w:ind w:left="8100" w:hanging="180"/>
      </w:pPr>
    </w:lvl>
  </w:abstractNum>
  <w:abstractNum w:abstractNumId="14">
    <w:nsid w:val="4F357C00"/>
    <w:multiLevelType w:val="hybridMultilevel"/>
    <w:tmpl w:val="0100C66E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5">
    <w:nsid w:val="567873A4"/>
    <w:multiLevelType w:val="hybridMultilevel"/>
    <w:tmpl w:val="E18C57B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5A301D16"/>
    <w:multiLevelType w:val="hybridMultilevel"/>
    <w:tmpl w:val="E24C430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5C9A5997"/>
    <w:multiLevelType w:val="multilevel"/>
    <w:tmpl w:val="58E26E0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>
    <w:nsid w:val="6CA71454"/>
    <w:multiLevelType w:val="hybridMultilevel"/>
    <w:tmpl w:val="97448BE2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6DB20202"/>
    <w:multiLevelType w:val="hybridMultilevel"/>
    <w:tmpl w:val="5F0E1BF6"/>
    <w:lvl w:ilvl="0" w:tplc="041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6EFE6023"/>
    <w:multiLevelType w:val="multilevel"/>
    <w:tmpl w:val="64D2259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color w:val="auto"/>
      </w:rPr>
    </w:lvl>
    <w:lvl w:ilvl="2">
      <w:start w:val="1"/>
      <w:numFmt w:val="decimal"/>
      <w:isLgl/>
      <w:lvlText w:val="%1.%2.%3."/>
      <w:lvlJc w:val="left"/>
      <w:pPr>
        <w:ind w:left="1800" w:hanging="720"/>
      </w:pPr>
      <w:rPr>
        <w:rFonts w:hint="default"/>
        <w:color w:val="auto"/>
      </w:rPr>
    </w:lvl>
    <w:lvl w:ilvl="3">
      <w:start w:val="1"/>
      <w:numFmt w:val="decimal"/>
      <w:isLgl/>
      <w:lvlText w:val="%1.%2.%3.%4."/>
      <w:lvlJc w:val="left"/>
      <w:pPr>
        <w:ind w:left="2160" w:hanging="720"/>
      </w:pPr>
      <w:rPr>
        <w:rFonts w:hint="default"/>
        <w:color w:val="auto"/>
      </w:rPr>
    </w:lvl>
    <w:lvl w:ilvl="4">
      <w:start w:val="1"/>
      <w:numFmt w:val="decimal"/>
      <w:isLgl/>
      <w:lvlText w:val="%1.%2.%3.%4.%5."/>
      <w:lvlJc w:val="left"/>
      <w:pPr>
        <w:ind w:left="2880" w:hanging="1080"/>
      </w:pPr>
      <w:rPr>
        <w:rFonts w:hint="default"/>
        <w:color w:val="auto"/>
      </w:rPr>
    </w:lvl>
    <w:lvl w:ilvl="5">
      <w:start w:val="1"/>
      <w:numFmt w:val="decimal"/>
      <w:isLgl/>
      <w:lvlText w:val="%1.%2.%3.%4.%5.%6."/>
      <w:lvlJc w:val="left"/>
      <w:pPr>
        <w:ind w:left="3240" w:hanging="1080"/>
      </w:pPr>
      <w:rPr>
        <w:rFonts w:hint="default"/>
        <w:color w:val="auto"/>
      </w:rPr>
    </w:lvl>
    <w:lvl w:ilvl="6">
      <w:start w:val="1"/>
      <w:numFmt w:val="decimal"/>
      <w:isLgl/>
      <w:lvlText w:val="%1.%2.%3.%4.%5.%6.%7."/>
      <w:lvlJc w:val="left"/>
      <w:pPr>
        <w:ind w:left="3960" w:hanging="1440"/>
      </w:pPr>
      <w:rPr>
        <w:rFonts w:hint="default"/>
        <w:color w:val="auto"/>
      </w:rPr>
    </w:lvl>
    <w:lvl w:ilvl="7">
      <w:start w:val="1"/>
      <w:numFmt w:val="decimal"/>
      <w:isLgl/>
      <w:lvlText w:val="%1.%2.%3.%4.%5.%6.%7.%8."/>
      <w:lvlJc w:val="left"/>
      <w:pPr>
        <w:ind w:left="4320" w:hanging="1440"/>
      </w:pPr>
      <w:rPr>
        <w:rFonts w:hint="default"/>
        <w:color w:val="auto"/>
      </w:rPr>
    </w:lvl>
    <w:lvl w:ilvl="8">
      <w:start w:val="1"/>
      <w:numFmt w:val="decimal"/>
      <w:isLgl/>
      <w:lvlText w:val="%1.%2.%3.%4.%5.%6.%7.%8.%9."/>
      <w:lvlJc w:val="left"/>
      <w:pPr>
        <w:ind w:left="5040" w:hanging="1800"/>
      </w:pPr>
      <w:rPr>
        <w:rFonts w:hint="default"/>
        <w:color w:val="auto"/>
      </w:rPr>
    </w:lvl>
  </w:abstractNum>
  <w:abstractNum w:abstractNumId="21">
    <w:nsid w:val="752E3488"/>
    <w:multiLevelType w:val="hybridMultilevel"/>
    <w:tmpl w:val="FF74987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7D947986"/>
    <w:multiLevelType w:val="hybridMultilevel"/>
    <w:tmpl w:val="D27C8334"/>
    <w:lvl w:ilvl="0" w:tplc="04190001">
      <w:start w:val="1"/>
      <w:numFmt w:val="bullet"/>
      <w:lvlText w:val=""/>
      <w:lvlJc w:val="left"/>
      <w:pPr>
        <w:tabs>
          <w:tab w:val="num" w:pos="1620"/>
        </w:tabs>
        <w:ind w:left="16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2340"/>
        </w:tabs>
        <w:ind w:left="23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3060"/>
        </w:tabs>
        <w:ind w:left="30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780"/>
        </w:tabs>
        <w:ind w:left="37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500"/>
        </w:tabs>
        <w:ind w:left="45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5220"/>
        </w:tabs>
        <w:ind w:left="52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940"/>
        </w:tabs>
        <w:ind w:left="59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660"/>
        </w:tabs>
        <w:ind w:left="66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7380"/>
        </w:tabs>
        <w:ind w:left="7380" w:hanging="360"/>
      </w:pPr>
      <w:rPr>
        <w:rFonts w:ascii="Wingdings" w:hAnsi="Wingdings" w:hint="default"/>
      </w:rPr>
    </w:lvl>
  </w:abstractNum>
  <w:num w:numId="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1"/>
  </w:num>
  <w:num w:numId="3">
    <w:abstractNumId w:val="5"/>
  </w:num>
  <w:num w:numId="4">
    <w:abstractNumId w:val="6"/>
  </w:num>
  <w:num w:numId="5">
    <w:abstractNumId w:val="19"/>
  </w:num>
  <w:num w:numId="6">
    <w:abstractNumId w:val="2"/>
  </w:num>
  <w:num w:numId="7">
    <w:abstractNumId w:val="8"/>
  </w:num>
  <w:num w:numId="8">
    <w:abstractNumId w:val="22"/>
  </w:num>
  <w:num w:numId="9">
    <w:abstractNumId w:val="1"/>
  </w:num>
  <w:num w:numId="10">
    <w:abstractNumId w:val="16"/>
  </w:num>
  <w:num w:numId="11">
    <w:abstractNumId w:val="10"/>
  </w:num>
  <w:num w:numId="12">
    <w:abstractNumId w:val="13"/>
  </w:num>
  <w:num w:numId="13">
    <w:abstractNumId w:val="7"/>
  </w:num>
  <w:num w:numId="14">
    <w:abstractNumId w:val="15"/>
  </w:num>
  <w:num w:numId="15">
    <w:abstractNumId w:val="9"/>
  </w:num>
  <w:num w:numId="16">
    <w:abstractNumId w:val="0"/>
  </w:num>
  <w:num w:numId="17">
    <w:abstractNumId w:val="18"/>
  </w:num>
  <w:num w:numId="18">
    <w:abstractNumId w:val="14"/>
  </w:num>
  <w:num w:numId="19">
    <w:abstractNumId w:val="21"/>
  </w:num>
  <w:num w:numId="20">
    <w:abstractNumId w:val="20"/>
  </w:num>
  <w:num w:numId="21">
    <w:abstractNumId w:val="4"/>
  </w:num>
  <w:num w:numId="22">
    <w:abstractNumId w:val="17"/>
  </w:num>
  <w:num w:numId="23">
    <w:abstractNumId w:val="1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activeWritingStyle w:appName="MSWord" w:lang="ru-RU" w:vendorID="1" w:dllVersion="512" w:checkStyle="1"/>
  <w:proofState w:grammar="clean"/>
  <w:stylePaneFormatFilter w:val="3F01"/>
  <w:defaultTabStop w:val="720"/>
  <w:drawingGridHorizontalSpacing w:val="100"/>
  <w:displayHorizontalDrawingGridEvery w:val="0"/>
  <w:displayVerticalDrawingGridEvery w:val="0"/>
  <w:noPunctuationKerning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2E493E"/>
    <w:rsid w:val="0000058A"/>
    <w:rsid w:val="00001725"/>
    <w:rsid w:val="00012C42"/>
    <w:rsid w:val="000149F0"/>
    <w:rsid w:val="00043D91"/>
    <w:rsid w:val="00046B50"/>
    <w:rsid w:val="00062A3C"/>
    <w:rsid w:val="000635A8"/>
    <w:rsid w:val="000707F4"/>
    <w:rsid w:val="0008443B"/>
    <w:rsid w:val="000A0CE2"/>
    <w:rsid w:val="000A3377"/>
    <w:rsid w:val="000A7A45"/>
    <w:rsid w:val="000B1561"/>
    <w:rsid w:val="000C7A75"/>
    <w:rsid w:val="000D11FA"/>
    <w:rsid w:val="000D2399"/>
    <w:rsid w:val="000D29FA"/>
    <w:rsid w:val="000E6B96"/>
    <w:rsid w:val="000E7FC7"/>
    <w:rsid w:val="000F1BCD"/>
    <w:rsid w:val="0011795D"/>
    <w:rsid w:val="0012108D"/>
    <w:rsid w:val="00136349"/>
    <w:rsid w:val="00143BEA"/>
    <w:rsid w:val="00151437"/>
    <w:rsid w:val="00155698"/>
    <w:rsid w:val="00172199"/>
    <w:rsid w:val="00182E8A"/>
    <w:rsid w:val="00186567"/>
    <w:rsid w:val="00186673"/>
    <w:rsid w:val="00195FB6"/>
    <w:rsid w:val="001B2952"/>
    <w:rsid w:val="001C2CB7"/>
    <w:rsid w:val="001C51C5"/>
    <w:rsid w:val="001C6C6F"/>
    <w:rsid w:val="001C7577"/>
    <w:rsid w:val="001C7CEB"/>
    <w:rsid w:val="001D29FE"/>
    <w:rsid w:val="001D7230"/>
    <w:rsid w:val="001E04AD"/>
    <w:rsid w:val="001E1BBB"/>
    <w:rsid w:val="001E72EA"/>
    <w:rsid w:val="002053CD"/>
    <w:rsid w:val="002105D1"/>
    <w:rsid w:val="00220E46"/>
    <w:rsid w:val="00236FA7"/>
    <w:rsid w:val="0023701D"/>
    <w:rsid w:val="002444A5"/>
    <w:rsid w:val="002448CA"/>
    <w:rsid w:val="00250049"/>
    <w:rsid w:val="00256FB1"/>
    <w:rsid w:val="00280ADE"/>
    <w:rsid w:val="00293F96"/>
    <w:rsid w:val="00297E23"/>
    <w:rsid w:val="002B2265"/>
    <w:rsid w:val="002B6E14"/>
    <w:rsid w:val="002D12DC"/>
    <w:rsid w:val="002D4414"/>
    <w:rsid w:val="002D5F9D"/>
    <w:rsid w:val="002D6535"/>
    <w:rsid w:val="002D79FF"/>
    <w:rsid w:val="002E493E"/>
    <w:rsid w:val="0030053B"/>
    <w:rsid w:val="00307289"/>
    <w:rsid w:val="003161DF"/>
    <w:rsid w:val="00321C83"/>
    <w:rsid w:val="00323D0C"/>
    <w:rsid w:val="00332D8C"/>
    <w:rsid w:val="0033635D"/>
    <w:rsid w:val="003377FB"/>
    <w:rsid w:val="0034393E"/>
    <w:rsid w:val="0036055F"/>
    <w:rsid w:val="003721FF"/>
    <w:rsid w:val="0038116E"/>
    <w:rsid w:val="003934FC"/>
    <w:rsid w:val="0039575E"/>
    <w:rsid w:val="00397B61"/>
    <w:rsid w:val="003A6216"/>
    <w:rsid w:val="003A79A5"/>
    <w:rsid w:val="003A7D5E"/>
    <w:rsid w:val="003B7D5E"/>
    <w:rsid w:val="003C35F1"/>
    <w:rsid w:val="003D4D1C"/>
    <w:rsid w:val="003D566F"/>
    <w:rsid w:val="003E0987"/>
    <w:rsid w:val="003F1E77"/>
    <w:rsid w:val="003F34A3"/>
    <w:rsid w:val="003F390B"/>
    <w:rsid w:val="003F4309"/>
    <w:rsid w:val="004033D5"/>
    <w:rsid w:val="00410920"/>
    <w:rsid w:val="004127EC"/>
    <w:rsid w:val="004139E7"/>
    <w:rsid w:val="0042748A"/>
    <w:rsid w:val="004404CD"/>
    <w:rsid w:val="00440E2A"/>
    <w:rsid w:val="00451531"/>
    <w:rsid w:val="004523C7"/>
    <w:rsid w:val="00474C3F"/>
    <w:rsid w:val="004775EB"/>
    <w:rsid w:val="0048031D"/>
    <w:rsid w:val="00486735"/>
    <w:rsid w:val="00490624"/>
    <w:rsid w:val="00490F8E"/>
    <w:rsid w:val="00491376"/>
    <w:rsid w:val="00491A5C"/>
    <w:rsid w:val="0049420C"/>
    <w:rsid w:val="004B387B"/>
    <w:rsid w:val="004B3920"/>
    <w:rsid w:val="004D371A"/>
    <w:rsid w:val="00516202"/>
    <w:rsid w:val="00516D4A"/>
    <w:rsid w:val="005321A1"/>
    <w:rsid w:val="005363B2"/>
    <w:rsid w:val="00542625"/>
    <w:rsid w:val="005575E0"/>
    <w:rsid w:val="005762E1"/>
    <w:rsid w:val="005775B4"/>
    <w:rsid w:val="00577935"/>
    <w:rsid w:val="00582599"/>
    <w:rsid w:val="00582E2B"/>
    <w:rsid w:val="0059236C"/>
    <w:rsid w:val="005A32E9"/>
    <w:rsid w:val="005B1C98"/>
    <w:rsid w:val="005B4CA3"/>
    <w:rsid w:val="005C0BE2"/>
    <w:rsid w:val="005C69A5"/>
    <w:rsid w:val="005F4ED9"/>
    <w:rsid w:val="00610226"/>
    <w:rsid w:val="00626680"/>
    <w:rsid w:val="0062676D"/>
    <w:rsid w:val="00631382"/>
    <w:rsid w:val="00641B2F"/>
    <w:rsid w:val="00660A90"/>
    <w:rsid w:val="00667E7D"/>
    <w:rsid w:val="00672780"/>
    <w:rsid w:val="0068444D"/>
    <w:rsid w:val="006979A8"/>
    <w:rsid w:val="006A0368"/>
    <w:rsid w:val="006A0B9F"/>
    <w:rsid w:val="006B76DE"/>
    <w:rsid w:val="006C4F44"/>
    <w:rsid w:val="00714EE5"/>
    <w:rsid w:val="0073368D"/>
    <w:rsid w:val="00736FA9"/>
    <w:rsid w:val="00737CE8"/>
    <w:rsid w:val="00743AC7"/>
    <w:rsid w:val="00754654"/>
    <w:rsid w:val="00754888"/>
    <w:rsid w:val="00760A36"/>
    <w:rsid w:val="0076745D"/>
    <w:rsid w:val="00794F79"/>
    <w:rsid w:val="007A218B"/>
    <w:rsid w:val="007B289B"/>
    <w:rsid w:val="007C0B4E"/>
    <w:rsid w:val="007C50C4"/>
    <w:rsid w:val="007D6902"/>
    <w:rsid w:val="007E79D9"/>
    <w:rsid w:val="008247DE"/>
    <w:rsid w:val="008341E2"/>
    <w:rsid w:val="008350CA"/>
    <w:rsid w:val="00836BC7"/>
    <w:rsid w:val="008379AA"/>
    <w:rsid w:val="00841BC4"/>
    <w:rsid w:val="00856664"/>
    <w:rsid w:val="00863F52"/>
    <w:rsid w:val="00864D34"/>
    <w:rsid w:val="00875743"/>
    <w:rsid w:val="008803AF"/>
    <w:rsid w:val="00885705"/>
    <w:rsid w:val="00885E36"/>
    <w:rsid w:val="00890584"/>
    <w:rsid w:val="00891739"/>
    <w:rsid w:val="00892F7F"/>
    <w:rsid w:val="00894204"/>
    <w:rsid w:val="00896C60"/>
    <w:rsid w:val="008A62F7"/>
    <w:rsid w:val="008A7453"/>
    <w:rsid w:val="008A7FDC"/>
    <w:rsid w:val="008B241D"/>
    <w:rsid w:val="008C68BF"/>
    <w:rsid w:val="008C79BA"/>
    <w:rsid w:val="008D3FD1"/>
    <w:rsid w:val="008F0D70"/>
    <w:rsid w:val="00901F1F"/>
    <w:rsid w:val="0090665B"/>
    <w:rsid w:val="009120F0"/>
    <w:rsid w:val="009170D3"/>
    <w:rsid w:val="009228CB"/>
    <w:rsid w:val="0093293A"/>
    <w:rsid w:val="0093500D"/>
    <w:rsid w:val="00952DB4"/>
    <w:rsid w:val="0095695C"/>
    <w:rsid w:val="0098043B"/>
    <w:rsid w:val="00995008"/>
    <w:rsid w:val="009A5CC2"/>
    <w:rsid w:val="009B009D"/>
    <w:rsid w:val="009C019D"/>
    <w:rsid w:val="009C5176"/>
    <w:rsid w:val="009E2DBF"/>
    <w:rsid w:val="009E5298"/>
    <w:rsid w:val="009E622F"/>
    <w:rsid w:val="009F3643"/>
    <w:rsid w:val="009F62F5"/>
    <w:rsid w:val="00A005F1"/>
    <w:rsid w:val="00A015A9"/>
    <w:rsid w:val="00A10803"/>
    <w:rsid w:val="00A13B8D"/>
    <w:rsid w:val="00A14931"/>
    <w:rsid w:val="00A167DC"/>
    <w:rsid w:val="00A327BE"/>
    <w:rsid w:val="00A400D2"/>
    <w:rsid w:val="00A44493"/>
    <w:rsid w:val="00A55825"/>
    <w:rsid w:val="00A60B95"/>
    <w:rsid w:val="00A77E8E"/>
    <w:rsid w:val="00A92795"/>
    <w:rsid w:val="00A92A73"/>
    <w:rsid w:val="00AC712F"/>
    <w:rsid w:val="00AD0833"/>
    <w:rsid w:val="00AE4F02"/>
    <w:rsid w:val="00B006EE"/>
    <w:rsid w:val="00B01A58"/>
    <w:rsid w:val="00B12B03"/>
    <w:rsid w:val="00B13C5B"/>
    <w:rsid w:val="00B1694B"/>
    <w:rsid w:val="00B17BCE"/>
    <w:rsid w:val="00B17EA0"/>
    <w:rsid w:val="00B36CEE"/>
    <w:rsid w:val="00B404E0"/>
    <w:rsid w:val="00B5019C"/>
    <w:rsid w:val="00B51C0F"/>
    <w:rsid w:val="00B63A87"/>
    <w:rsid w:val="00B73C1F"/>
    <w:rsid w:val="00B80F2F"/>
    <w:rsid w:val="00B85C29"/>
    <w:rsid w:val="00B905F3"/>
    <w:rsid w:val="00B916A1"/>
    <w:rsid w:val="00B9244B"/>
    <w:rsid w:val="00B94C94"/>
    <w:rsid w:val="00BB06B4"/>
    <w:rsid w:val="00BB4FCC"/>
    <w:rsid w:val="00BC13B6"/>
    <w:rsid w:val="00BE2877"/>
    <w:rsid w:val="00BE3698"/>
    <w:rsid w:val="00BE4AE5"/>
    <w:rsid w:val="00BE69F0"/>
    <w:rsid w:val="00BF0178"/>
    <w:rsid w:val="00BF4186"/>
    <w:rsid w:val="00C066C8"/>
    <w:rsid w:val="00C22AF5"/>
    <w:rsid w:val="00C2307A"/>
    <w:rsid w:val="00C364BB"/>
    <w:rsid w:val="00C3724B"/>
    <w:rsid w:val="00C4592F"/>
    <w:rsid w:val="00C562CB"/>
    <w:rsid w:val="00C578F5"/>
    <w:rsid w:val="00C74AF3"/>
    <w:rsid w:val="00C750C8"/>
    <w:rsid w:val="00C75F51"/>
    <w:rsid w:val="00CA2DED"/>
    <w:rsid w:val="00CA3895"/>
    <w:rsid w:val="00CA3DF3"/>
    <w:rsid w:val="00CA667B"/>
    <w:rsid w:val="00CA7E36"/>
    <w:rsid w:val="00CB5447"/>
    <w:rsid w:val="00CB6E08"/>
    <w:rsid w:val="00CD4743"/>
    <w:rsid w:val="00CE08A4"/>
    <w:rsid w:val="00CE42CA"/>
    <w:rsid w:val="00CE56D3"/>
    <w:rsid w:val="00CF2A26"/>
    <w:rsid w:val="00D01311"/>
    <w:rsid w:val="00D14B89"/>
    <w:rsid w:val="00D20BB2"/>
    <w:rsid w:val="00D25E64"/>
    <w:rsid w:val="00D32089"/>
    <w:rsid w:val="00D47EA3"/>
    <w:rsid w:val="00D54D11"/>
    <w:rsid w:val="00D70012"/>
    <w:rsid w:val="00D8046B"/>
    <w:rsid w:val="00D81C8E"/>
    <w:rsid w:val="00D82AC8"/>
    <w:rsid w:val="00D87AF3"/>
    <w:rsid w:val="00DA4360"/>
    <w:rsid w:val="00DA7B68"/>
    <w:rsid w:val="00DC0A6E"/>
    <w:rsid w:val="00DD5236"/>
    <w:rsid w:val="00DE079F"/>
    <w:rsid w:val="00DE5FC1"/>
    <w:rsid w:val="00DF05CE"/>
    <w:rsid w:val="00E02BA8"/>
    <w:rsid w:val="00E043F3"/>
    <w:rsid w:val="00E149E7"/>
    <w:rsid w:val="00E15606"/>
    <w:rsid w:val="00E17C66"/>
    <w:rsid w:val="00E21210"/>
    <w:rsid w:val="00E31D2C"/>
    <w:rsid w:val="00E464EE"/>
    <w:rsid w:val="00E7196E"/>
    <w:rsid w:val="00E9218A"/>
    <w:rsid w:val="00E96631"/>
    <w:rsid w:val="00EB4EA4"/>
    <w:rsid w:val="00EC5226"/>
    <w:rsid w:val="00ED284B"/>
    <w:rsid w:val="00ED69CE"/>
    <w:rsid w:val="00EE1BF0"/>
    <w:rsid w:val="00EE60D0"/>
    <w:rsid w:val="00EF527A"/>
    <w:rsid w:val="00F0440F"/>
    <w:rsid w:val="00F07E4D"/>
    <w:rsid w:val="00F40B1D"/>
    <w:rsid w:val="00F52E9F"/>
    <w:rsid w:val="00F7300F"/>
    <w:rsid w:val="00F76F8F"/>
    <w:rsid w:val="00F771D2"/>
    <w:rsid w:val="00F77B3D"/>
    <w:rsid w:val="00F82C9D"/>
    <w:rsid w:val="00FA3AB9"/>
    <w:rsid w:val="00FA516F"/>
    <w:rsid w:val="00FB6A15"/>
    <w:rsid w:val="00FC0DAE"/>
    <w:rsid w:val="00FC5D6E"/>
    <w:rsid w:val="00FD4BE1"/>
    <w:rsid w:val="00FF0E8C"/>
    <w:rsid w:val="00FF234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foot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semiHidden="1" w:uiPriority="60" w:unhideWhenUsed="1"/>
    <w:lsdException w:name="Light List" w:semiHidden="1" w:uiPriority="61" w:unhideWhenUsed="1"/>
    <w:lsdException w:name="Light Grid" w:semiHidden="1" w:uiPriority="62" w:unhideWhenUsed="1"/>
    <w:lsdException w:name="Medium Shading 1" w:semiHidden="1" w:uiPriority="63" w:unhideWhenUsed="1"/>
    <w:lsdException w:name="Medium Shading 2" w:semiHidden="1" w:uiPriority="64" w:unhideWhenUsed="1"/>
    <w:lsdException w:name="Medium List 1" w:semiHidden="1" w:uiPriority="65" w:unhideWhenUsed="1"/>
    <w:lsdException w:name="Medium List 2" w:semiHidden="1" w:uiPriority="66" w:unhideWhenUsed="1"/>
    <w:lsdException w:name="Medium Grid 1" w:semiHidden="1" w:uiPriority="67" w:unhideWhenUsed="1"/>
    <w:lsdException w:name="Medium Grid 2" w:semiHidden="1" w:uiPriority="68" w:unhideWhenUsed="1"/>
    <w:lsdException w:name="Medium Grid 3" w:semiHidden="1" w:uiPriority="69" w:unhideWhenUsed="1"/>
    <w:lsdException w:name="Dark List" w:semiHidden="1" w:uiPriority="70" w:unhideWhenUsed="1"/>
    <w:lsdException w:name="Colorful Shading" w:semiHidden="1" w:uiPriority="71" w:unhideWhenUsed="1"/>
    <w:lsdException w:name="Colorful List" w:semiHidden="1" w:uiPriority="72" w:unhideWhenUsed="1"/>
    <w:lsdException w:name="Colorful Grid" w:semiHidden="1" w:uiPriority="73" w:unhideWhenUsed="1"/>
    <w:lsdException w:name="Light Shading Accent 1" w:semiHidden="1" w:uiPriority="60" w:unhideWhenUsed="1"/>
    <w:lsdException w:name="Light List Accent 1" w:semiHidden="1" w:uiPriority="61" w:unhideWhenUsed="1"/>
    <w:lsdException w:name="Light Grid Accent 1" w:semiHidden="1" w:uiPriority="62" w:unhideWhenUsed="1"/>
    <w:lsdException w:name="Medium Shading 1 Accent 1" w:semiHidden="1" w:uiPriority="63" w:unhideWhenUsed="1"/>
    <w:lsdException w:name="Medium Shading 2 Accent 1" w:semiHidden="1" w:uiPriority="64" w:unhideWhenUsed="1"/>
    <w:lsdException w:name="Medium List 1 Accent 1" w:semiHidden="1" w:uiPriority="65" w:unhideWhenUsed="1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semiHidden="1" w:uiPriority="66" w:unhideWhenUsed="1"/>
    <w:lsdException w:name="Medium Grid 1 Accent 1" w:semiHidden="1" w:uiPriority="67" w:unhideWhenUsed="1"/>
    <w:lsdException w:name="Medium Grid 2 Accent 1" w:semiHidden="1" w:uiPriority="68" w:unhideWhenUsed="1"/>
    <w:lsdException w:name="Medium Grid 3 Accent 1" w:semiHidden="1" w:uiPriority="69" w:unhideWhenUsed="1"/>
    <w:lsdException w:name="Dark List Accent 1" w:semiHidden="1" w:uiPriority="70" w:unhideWhenUsed="1"/>
    <w:lsdException w:name="Colorful Shading Accent 1" w:semiHidden="1" w:uiPriority="71" w:unhideWhenUsed="1"/>
    <w:lsdException w:name="Colorful List Accent 1" w:semiHidden="1" w:uiPriority="72" w:unhideWhenUsed="1"/>
    <w:lsdException w:name="Colorful Grid Accent 1" w:semiHidden="1" w:uiPriority="73" w:unhideWhenUsed="1"/>
    <w:lsdException w:name="Light Shading Accent 2" w:semiHidden="1" w:uiPriority="60" w:unhideWhenUsed="1"/>
    <w:lsdException w:name="Light List Accent 2" w:semiHidden="1" w:uiPriority="61" w:unhideWhenUsed="1"/>
    <w:lsdException w:name="Light Grid Accent 2" w:semiHidden="1" w:uiPriority="62" w:unhideWhenUsed="1"/>
    <w:lsdException w:name="Medium Shading 1 Accent 2" w:semiHidden="1" w:uiPriority="63" w:unhideWhenUsed="1"/>
    <w:lsdException w:name="Medium Shading 2 Accent 2" w:semiHidden="1" w:uiPriority="64" w:unhideWhenUsed="1"/>
    <w:lsdException w:name="Medium List 1 Accent 2" w:semiHidden="1" w:uiPriority="65" w:unhideWhenUsed="1"/>
    <w:lsdException w:name="Medium List 2 Accent 2" w:semiHidden="1" w:uiPriority="66" w:unhideWhenUsed="1"/>
    <w:lsdException w:name="Medium Grid 1 Accent 2" w:semiHidden="1" w:uiPriority="67" w:unhideWhenUsed="1"/>
    <w:lsdException w:name="Medium Grid 2 Accent 2" w:semiHidden="1" w:uiPriority="68" w:unhideWhenUsed="1"/>
    <w:lsdException w:name="Medium Grid 3 Accent 2" w:semiHidden="1" w:uiPriority="69" w:unhideWhenUsed="1"/>
    <w:lsdException w:name="Dark List Accent 2" w:semiHidden="1" w:uiPriority="70" w:unhideWhenUsed="1"/>
    <w:lsdException w:name="Colorful Shading Accent 2" w:semiHidden="1" w:uiPriority="71" w:unhideWhenUsed="1"/>
    <w:lsdException w:name="Colorful List Accent 2" w:semiHidden="1" w:uiPriority="72" w:unhideWhenUsed="1"/>
    <w:lsdException w:name="Colorful Grid Accent 2" w:semiHidden="1" w:uiPriority="73" w:unhideWhenUsed="1"/>
    <w:lsdException w:name="Light Shading Accent 3" w:semiHidden="1" w:uiPriority="60" w:unhideWhenUsed="1"/>
    <w:lsdException w:name="Light List Accent 3" w:semiHidden="1" w:uiPriority="61" w:unhideWhenUsed="1"/>
    <w:lsdException w:name="Light Grid Accent 3" w:semiHidden="1" w:uiPriority="62" w:unhideWhenUsed="1"/>
    <w:lsdException w:name="Medium Shading 1 Accent 3" w:semiHidden="1" w:uiPriority="63" w:unhideWhenUsed="1"/>
    <w:lsdException w:name="Medium Shading 2 Accent 3" w:semiHidden="1" w:uiPriority="64" w:unhideWhenUsed="1"/>
    <w:lsdException w:name="Medium List 1 Accent 3" w:semiHidden="1" w:uiPriority="65" w:unhideWhenUsed="1"/>
    <w:lsdException w:name="Medium List 2 Accent 3" w:semiHidden="1" w:uiPriority="66" w:unhideWhenUsed="1"/>
    <w:lsdException w:name="Medium Grid 1 Accent 3" w:semiHidden="1" w:uiPriority="67" w:unhideWhenUsed="1"/>
    <w:lsdException w:name="Medium Grid 2 Accent 3" w:semiHidden="1" w:uiPriority="68" w:unhideWhenUsed="1"/>
    <w:lsdException w:name="Medium Grid 3 Accent 3" w:semiHidden="1" w:uiPriority="69" w:unhideWhenUsed="1"/>
    <w:lsdException w:name="Dark List Accent 3" w:semiHidden="1" w:uiPriority="70" w:unhideWhenUsed="1"/>
    <w:lsdException w:name="Colorful Shading Accent 3" w:semiHidden="1" w:uiPriority="71" w:unhideWhenUsed="1"/>
    <w:lsdException w:name="Colorful List Accent 3" w:semiHidden="1" w:uiPriority="72" w:unhideWhenUsed="1"/>
    <w:lsdException w:name="Colorful Grid Accent 3" w:semiHidden="1" w:uiPriority="73" w:unhideWhenUsed="1"/>
    <w:lsdException w:name="Light Shading Accent 4" w:semiHidden="1" w:uiPriority="60" w:unhideWhenUsed="1"/>
    <w:lsdException w:name="Light List Accent 4" w:semiHidden="1" w:uiPriority="61" w:unhideWhenUsed="1"/>
    <w:lsdException w:name="Light Grid Accent 4" w:semiHidden="1" w:uiPriority="62" w:unhideWhenUsed="1"/>
    <w:lsdException w:name="Medium Shading 1 Accent 4" w:semiHidden="1" w:uiPriority="63" w:unhideWhenUsed="1"/>
    <w:lsdException w:name="Medium Shading 2 Accent 4" w:semiHidden="1" w:uiPriority="64" w:unhideWhenUsed="1"/>
    <w:lsdException w:name="Medium List 1 Accent 4" w:semiHidden="1" w:uiPriority="65" w:unhideWhenUsed="1"/>
    <w:lsdException w:name="Medium List 2 Accent 4" w:semiHidden="1" w:uiPriority="66" w:unhideWhenUsed="1"/>
    <w:lsdException w:name="Medium Grid 1 Accent 4" w:semiHidden="1" w:uiPriority="67" w:unhideWhenUsed="1"/>
    <w:lsdException w:name="Medium Grid 2 Accent 4" w:semiHidden="1" w:uiPriority="68" w:unhideWhenUsed="1"/>
    <w:lsdException w:name="Medium Grid 3 Accent 4" w:semiHidden="1" w:uiPriority="69" w:unhideWhenUsed="1"/>
    <w:lsdException w:name="Dark List Accent 4" w:semiHidden="1" w:uiPriority="70" w:unhideWhenUsed="1"/>
    <w:lsdException w:name="Colorful Shading Accent 4" w:semiHidden="1" w:uiPriority="71" w:unhideWhenUsed="1"/>
    <w:lsdException w:name="Colorful List Accent 4" w:semiHidden="1" w:uiPriority="72" w:unhideWhenUsed="1"/>
    <w:lsdException w:name="Colorful Grid Accent 4" w:semiHidden="1" w:uiPriority="73" w:unhideWhenUsed="1"/>
    <w:lsdException w:name="Light Shading Accent 5" w:semiHidden="1" w:uiPriority="60" w:unhideWhenUsed="1"/>
    <w:lsdException w:name="Light List Accent 5" w:semiHidden="1" w:uiPriority="61" w:unhideWhenUsed="1"/>
    <w:lsdException w:name="Light Grid Accent 5" w:semiHidden="1" w:uiPriority="62" w:unhideWhenUsed="1"/>
    <w:lsdException w:name="Medium Shading 1 Accent 5" w:semiHidden="1" w:uiPriority="63" w:unhideWhenUsed="1"/>
    <w:lsdException w:name="Medium Shading 2 Accent 5" w:semiHidden="1" w:uiPriority="64" w:unhideWhenUsed="1"/>
    <w:lsdException w:name="Medium List 1 Accent 5" w:semiHidden="1" w:uiPriority="65" w:unhideWhenUsed="1"/>
    <w:lsdException w:name="Medium List 2 Accent 5" w:semiHidden="1" w:uiPriority="66" w:unhideWhenUsed="1"/>
    <w:lsdException w:name="Medium Grid 1 Accent 5" w:semiHidden="1" w:uiPriority="67" w:unhideWhenUsed="1"/>
    <w:lsdException w:name="Medium Grid 2 Accent 5" w:semiHidden="1" w:uiPriority="68" w:unhideWhenUsed="1"/>
    <w:lsdException w:name="Medium Grid 3 Accent 5" w:semiHidden="1" w:uiPriority="69" w:unhideWhenUsed="1"/>
    <w:lsdException w:name="Dark List Accent 5" w:semiHidden="1" w:uiPriority="70" w:unhideWhenUsed="1"/>
    <w:lsdException w:name="Colorful Shading Accent 5" w:semiHidden="1" w:uiPriority="71" w:unhideWhenUsed="1"/>
    <w:lsdException w:name="Colorful List Accent 5" w:semiHidden="1" w:uiPriority="72" w:unhideWhenUsed="1"/>
    <w:lsdException w:name="Colorful Grid Accent 5" w:semiHidden="1" w:uiPriority="73" w:unhideWhenUsed="1"/>
    <w:lsdException w:name="Light Shading Accent 6" w:semiHidden="1" w:uiPriority="60" w:unhideWhenUsed="1"/>
    <w:lsdException w:name="Light List Accent 6" w:semiHidden="1" w:uiPriority="61" w:unhideWhenUsed="1"/>
    <w:lsdException w:name="Light Grid Accent 6" w:semiHidden="1" w:uiPriority="62" w:unhideWhenUsed="1"/>
    <w:lsdException w:name="Medium Shading 1 Accent 6" w:semiHidden="1" w:uiPriority="63" w:unhideWhenUsed="1"/>
    <w:lsdException w:name="Medium Shading 2 Accent 6" w:semiHidden="1" w:uiPriority="64" w:unhideWhenUsed="1"/>
    <w:lsdException w:name="Medium List 1 Accent 6" w:semiHidden="1" w:uiPriority="65" w:unhideWhenUsed="1"/>
    <w:lsdException w:name="Medium List 2 Accent 6" w:semiHidden="1" w:uiPriority="66" w:unhideWhenUsed="1"/>
    <w:lsdException w:name="Medium Grid 1 Accent 6" w:semiHidden="1" w:uiPriority="67" w:unhideWhenUsed="1"/>
    <w:lsdException w:name="Medium Grid 2 Accent 6" w:semiHidden="1" w:uiPriority="68" w:unhideWhenUsed="1"/>
    <w:lsdException w:name="Medium Grid 3 Accent 6" w:semiHidden="1" w:uiPriority="69" w:unhideWhenUsed="1"/>
    <w:lsdException w:name="Dark List Accent 6" w:semiHidden="1" w:uiPriority="70" w:unhideWhenUsed="1"/>
    <w:lsdException w:name="Colorful Shading Accent 6" w:semiHidden="1" w:uiPriority="71" w:unhideWhenUsed="1"/>
    <w:lsdException w:name="Colorful List Accent 6" w:semiHidden="1" w:uiPriority="72" w:unhideWhenUsed="1"/>
    <w:lsdException w:name="Colorful Grid Accent 6" w:semiHidden="1" w:uiPriority="73" w:unhideWhenUsed="1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0">
    <w:name w:val="Normal"/>
    <w:qFormat/>
  </w:style>
  <w:style w:type="paragraph" w:styleId="1">
    <w:name w:val="heading 1"/>
    <w:basedOn w:val="a0"/>
    <w:next w:val="a0"/>
    <w:qFormat/>
    <w:pPr>
      <w:keepNext/>
      <w:outlineLvl w:val="0"/>
    </w:pPr>
    <w:rPr>
      <w:sz w:val="24"/>
    </w:rPr>
  </w:style>
  <w:style w:type="paragraph" w:styleId="2">
    <w:name w:val="heading 2"/>
    <w:basedOn w:val="a0"/>
    <w:next w:val="a0"/>
    <w:qFormat/>
    <w:pPr>
      <w:keepNext/>
      <w:spacing w:before="240" w:after="60"/>
      <w:outlineLvl w:val="1"/>
    </w:pPr>
    <w:rPr>
      <w:rFonts w:ascii="Arial" w:hAnsi="Arial"/>
      <w:b/>
      <w:i/>
      <w:sz w:val="24"/>
    </w:rPr>
  </w:style>
  <w:style w:type="paragraph" w:styleId="3">
    <w:name w:val="heading 3"/>
    <w:basedOn w:val="a0"/>
    <w:next w:val="a0"/>
    <w:qFormat/>
    <w:pPr>
      <w:keepNext/>
      <w:outlineLvl w:val="2"/>
    </w:pPr>
    <w:rPr>
      <w:sz w:val="40"/>
    </w:rPr>
  </w:style>
  <w:style w:type="paragraph" w:styleId="4">
    <w:name w:val="heading 4"/>
    <w:basedOn w:val="a0"/>
    <w:next w:val="a0"/>
    <w:qFormat/>
    <w:pPr>
      <w:keepNext/>
      <w:outlineLvl w:val="3"/>
    </w:pPr>
    <w:rPr>
      <w:b/>
      <w:sz w:val="32"/>
      <w:u w:val="single"/>
    </w:rPr>
  </w:style>
  <w:style w:type="paragraph" w:styleId="5">
    <w:name w:val="heading 5"/>
    <w:basedOn w:val="a0"/>
    <w:next w:val="a0"/>
    <w:qFormat/>
    <w:pPr>
      <w:keepNext/>
      <w:jc w:val="right"/>
      <w:outlineLvl w:val="4"/>
    </w:pPr>
    <w:rPr>
      <w:sz w:val="32"/>
    </w:rPr>
  </w:style>
  <w:style w:type="paragraph" w:styleId="6">
    <w:name w:val="heading 6"/>
    <w:basedOn w:val="a0"/>
    <w:next w:val="a0"/>
    <w:qFormat/>
    <w:pPr>
      <w:keepNext/>
      <w:jc w:val="center"/>
      <w:outlineLvl w:val="5"/>
    </w:pPr>
    <w:rPr>
      <w:sz w:val="32"/>
    </w:rPr>
  </w:style>
  <w:style w:type="paragraph" w:styleId="7">
    <w:name w:val="heading 7"/>
    <w:basedOn w:val="a0"/>
    <w:next w:val="a0"/>
    <w:qFormat/>
    <w:pPr>
      <w:keepNext/>
      <w:outlineLvl w:val="6"/>
    </w:pPr>
    <w:rPr>
      <w:sz w:val="32"/>
    </w:rPr>
  </w:style>
  <w:style w:type="paragraph" w:styleId="8">
    <w:name w:val="heading 8"/>
    <w:basedOn w:val="a0"/>
    <w:next w:val="a0"/>
    <w:qFormat/>
    <w:pPr>
      <w:keepNext/>
      <w:ind w:left="4395"/>
      <w:outlineLvl w:val="7"/>
    </w:pPr>
    <w:rPr>
      <w:sz w:val="28"/>
    </w:rPr>
  </w:style>
  <w:style w:type="paragraph" w:styleId="9">
    <w:name w:val="heading 9"/>
    <w:basedOn w:val="a0"/>
    <w:next w:val="a0"/>
    <w:qFormat/>
    <w:pPr>
      <w:keepNext/>
      <w:jc w:val="center"/>
      <w:outlineLvl w:val="8"/>
    </w:pPr>
    <w:rPr>
      <w:sz w:val="48"/>
    </w:rPr>
  </w:style>
  <w:style w:type="character" w:default="1" w:styleId="a1">
    <w:name w:val="Default Paragraph Font"/>
    <w:semiHidden/>
  </w:style>
  <w:style w:type="table" w:default="1" w:styleId="a2">
    <w:name w:val="Normal Table"/>
    <w:semiHidden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semiHidden/>
  </w:style>
  <w:style w:type="paragraph" w:styleId="a4">
    <w:name w:val="Заголовок"/>
    <w:basedOn w:val="a0"/>
    <w:qFormat/>
    <w:pPr>
      <w:jc w:val="center"/>
    </w:pPr>
    <w:rPr>
      <w:sz w:val="56"/>
    </w:rPr>
  </w:style>
  <w:style w:type="character" w:styleId="a5">
    <w:name w:val="Hyperlink"/>
    <w:rPr>
      <w:color w:val="0000FF"/>
      <w:u w:val="single"/>
    </w:rPr>
  </w:style>
  <w:style w:type="character" w:styleId="a6">
    <w:name w:val="FollowedHyperlink"/>
    <w:rPr>
      <w:color w:val="800080"/>
      <w:u w:val="single"/>
    </w:rPr>
  </w:style>
  <w:style w:type="paragraph" w:styleId="a7">
    <w:name w:val="Body Text"/>
    <w:basedOn w:val="a0"/>
    <w:rPr>
      <w:sz w:val="32"/>
    </w:rPr>
  </w:style>
  <w:style w:type="paragraph" w:styleId="20">
    <w:name w:val="Body Text 2"/>
    <w:basedOn w:val="a0"/>
    <w:rPr>
      <w:sz w:val="28"/>
    </w:rPr>
  </w:style>
  <w:style w:type="paragraph" w:styleId="a8">
    <w:name w:val="Document Map"/>
    <w:basedOn w:val="a0"/>
    <w:semiHidden/>
    <w:pPr>
      <w:shd w:val="clear" w:color="auto" w:fill="000080"/>
    </w:pPr>
    <w:rPr>
      <w:rFonts w:ascii="Tahoma" w:hAnsi="Tahoma"/>
    </w:rPr>
  </w:style>
  <w:style w:type="paragraph" w:styleId="a9">
    <w:name w:val="Block Text"/>
    <w:basedOn w:val="a0"/>
    <w:pPr>
      <w:ind w:left="-1276" w:right="-663"/>
    </w:pPr>
    <w:rPr>
      <w:b/>
      <w:sz w:val="52"/>
    </w:rPr>
  </w:style>
  <w:style w:type="paragraph" w:styleId="30">
    <w:name w:val="Body Text 3"/>
    <w:basedOn w:val="a0"/>
    <w:rPr>
      <w:sz w:val="24"/>
    </w:rPr>
  </w:style>
  <w:style w:type="paragraph" w:styleId="aa">
    <w:name w:val="Body Text Indent"/>
    <w:basedOn w:val="a0"/>
    <w:pPr>
      <w:ind w:left="1418"/>
    </w:pPr>
    <w:rPr>
      <w:b/>
      <w:sz w:val="48"/>
    </w:rPr>
  </w:style>
  <w:style w:type="paragraph" w:styleId="21">
    <w:name w:val="Body Text Indent 2"/>
    <w:basedOn w:val="a0"/>
    <w:pPr>
      <w:ind w:left="660"/>
    </w:pPr>
    <w:rPr>
      <w:sz w:val="28"/>
    </w:rPr>
  </w:style>
  <w:style w:type="paragraph" w:styleId="ab">
    <w:name w:val="caption"/>
    <w:basedOn w:val="a0"/>
    <w:next w:val="a0"/>
    <w:qFormat/>
    <w:pPr>
      <w:ind w:right="-425"/>
      <w:jc w:val="center"/>
    </w:pPr>
    <w:rPr>
      <w:b/>
      <w:bCs/>
      <w:sz w:val="28"/>
    </w:rPr>
  </w:style>
  <w:style w:type="paragraph" w:styleId="31">
    <w:name w:val="Body Text Indent 3"/>
    <w:basedOn w:val="a0"/>
    <w:pPr>
      <w:ind w:right="-425" w:firstLine="720"/>
      <w:jc w:val="both"/>
    </w:pPr>
    <w:rPr>
      <w:b/>
      <w:bCs/>
      <w:sz w:val="28"/>
    </w:rPr>
  </w:style>
  <w:style w:type="paragraph" w:styleId="ac">
    <w:name w:val="Balloon Text"/>
    <w:basedOn w:val="a0"/>
    <w:semiHidden/>
    <w:rsid w:val="00220E46"/>
    <w:rPr>
      <w:rFonts w:ascii="Tahoma" w:hAnsi="Tahoma" w:cs="Tahoma"/>
      <w:sz w:val="16"/>
      <w:szCs w:val="16"/>
    </w:rPr>
  </w:style>
  <w:style w:type="paragraph" w:styleId="ad">
    <w:name w:val="footer"/>
    <w:basedOn w:val="a0"/>
    <w:link w:val="ae"/>
    <w:uiPriority w:val="99"/>
    <w:rsid w:val="00C22AF5"/>
    <w:pPr>
      <w:tabs>
        <w:tab w:val="center" w:pos="4677"/>
        <w:tab w:val="right" w:pos="9355"/>
      </w:tabs>
    </w:pPr>
    <w:rPr>
      <w:sz w:val="24"/>
      <w:szCs w:val="24"/>
      <w:lang/>
    </w:rPr>
  </w:style>
  <w:style w:type="character" w:customStyle="1" w:styleId="ae">
    <w:name w:val="Нижний колонтитул Знак"/>
    <w:link w:val="ad"/>
    <w:uiPriority w:val="99"/>
    <w:rsid w:val="00C22AF5"/>
    <w:rPr>
      <w:sz w:val="24"/>
      <w:szCs w:val="24"/>
    </w:rPr>
  </w:style>
  <w:style w:type="paragraph" w:customStyle="1" w:styleId="ConsTitle">
    <w:name w:val="ConsTitle"/>
    <w:rsid w:val="009E622F"/>
    <w:pPr>
      <w:widowControl w:val="0"/>
      <w:autoSpaceDE w:val="0"/>
      <w:autoSpaceDN w:val="0"/>
      <w:adjustRightInd w:val="0"/>
    </w:pPr>
    <w:rPr>
      <w:rFonts w:ascii="Arial" w:hAnsi="Arial" w:cs="Arial"/>
      <w:b/>
      <w:bCs/>
      <w:sz w:val="16"/>
      <w:szCs w:val="16"/>
    </w:rPr>
  </w:style>
  <w:style w:type="paragraph" w:styleId="a">
    <w:name w:val="List Paragraph"/>
    <w:basedOn w:val="a0"/>
    <w:uiPriority w:val="34"/>
    <w:qFormat/>
    <w:rsid w:val="00B5019C"/>
    <w:pPr>
      <w:numPr>
        <w:numId w:val="16"/>
      </w:numPr>
      <w:contextualSpacing/>
      <w:jc w:val="both"/>
    </w:pPr>
    <w:rPr>
      <w:sz w:val="24"/>
      <w:szCs w:val="24"/>
    </w:rPr>
  </w:style>
  <w:style w:type="paragraph" w:styleId="af">
    <w:name w:val="header"/>
    <w:basedOn w:val="a0"/>
    <w:link w:val="af0"/>
    <w:rsid w:val="0095695C"/>
    <w:pPr>
      <w:tabs>
        <w:tab w:val="center" w:pos="4677"/>
        <w:tab w:val="right" w:pos="9355"/>
      </w:tabs>
    </w:pPr>
  </w:style>
  <w:style w:type="character" w:customStyle="1" w:styleId="af0">
    <w:name w:val="Верхний колонтитул Знак"/>
    <w:basedOn w:val="a1"/>
    <w:link w:val="af"/>
    <w:rsid w:val="0095695C"/>
  </w:style>
  <w:style w:type="paragraph" w:styleId="af1">
    <w:name w:val="No Spacing"/>
    <w:uiPriority w:val="1"/>
    <w:qFormat/>
    <w:rsid w:val="007D6902"/>
  </w:style>
  <w:style w:type="table" w:styleId="af2">
    <w:name w:val="Table Grid"/>
    <w:basedOn w:val="a2"/>
    <w:rsid w:val="00332D8C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copytarget">
    <w:name w:val="copy_target"/>
    <w:basedOn w:val="a1"/>
    <w:rsid w:val="001B2952"/>
  </w:style>
  <w:style w:type="paragraph" w:styleId="af3">
    <w:name w:val="Normal (Web)"/>
    <w:basedOn w:val="a0"/>
    <w:uiPriority w:val="99"/>
    <w:unhideWhenUsed/>
    <w:rsid w:val="00CB5447"/>
    <w:pPr>
      <w:spacing w:before="100" w:beforeAutospacing="1" w:after="100" w:afterAutospacing="1"/>
    </w:pPr>
    <w:rPr>
      <w:sz w:val="24"/>
      <w:szCs w:val="24"/>
    </w:rPr>
  </w:style>
  <w:style w:type="character" w:styleId="af4">
    <w:name w:val="Emphasis"/>
    <w:basedOn w:val="a1"/>
    <w:qFormat/>
    <w:rsid w:val="00451531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940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1054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2256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785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918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6551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7422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527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7529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image" Target="media/image14.jpeg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20" Type="http://schemas.openxmlformats.org/officeDocument/2006/relationships/image" Target="media/image1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3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787A7D2-7F19-43EB-81D2-AFDC88EDD1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841</Words>
  <Characters>4799</Characters>
  <Application>Microsoft Office Word</Application>
  <DocSecurity>0</DocSecurity>
  <Lines>39</Lines>
  <Paragraphs>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Абзац</vt:lpstr>
    </vt:vector>
  </TitlesOfParts>
  <Company>администрация</Company>
  <LinksUpToDate>false</LinksUpToDate>
  <CharactersWithSpaces>5629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Абзац</dc:title>
  <dc:creator>Нина</dc:creator>
  <cp:lastModifiedBy>Галина</cp:lastModifiedBy>
  <cp:revision>3</cp:revision>
  <cp:lastPrinted>2020-02-26T10:35:00Z</cp:lastPrinted>
  <dcterms:created xsi:type="dcterms:W3CDTF">2020-02-26T11:09:00Z</dcterms:created>
  <dcterms:modified xsi:type="dcterms:W3CDTF">2020-02-26T11:09:00Z</dcterms:modified>
</cp:coreProperties>
</file>