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8" w:rsidRDefault="008E11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715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2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Default="00275EF9" w:rsidP="00227A76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</w:t>
      </w:r>
      <w:r w:rsidR="00947DEC">
        <w:rPr>
          <w:b/>
          <w:sz w:val="28"/>
          <w:szCs w:val="28"/>
        </w:rPr>
        <w:t>Е</w:t>
      </w:r>
    </w:p>
    <w:p w:rsidR="001D20AC" w:rsidRDefault="001D20AC">
      <w:pPr>
        <w:rPr>
          <w:sz w:val="24"/>
          <w:u w:val="single"/>
        </w:rPr>
      </w:pPr>
    </w:p>
    <w:p w:rsidR="00236FA7" w:rsidRPr="00BE33E0" w:rsidRDefault="003853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7E1471">
        <w:rPr>
          <w:sz w:val="24"/>
          <w:szCs w:val="24"/>
          <w:u w:val="single"/>
        </w:rPr>
        <w:t>27.04</w:t>
      </w:r>
      <w:r w:rsidR="003A7944">
        <w:rPr>
          <w:sz w:val="24"/>
          <w:szCs w:val="24"/>
          <w:u w:val="single"/>
        </w:rPr>
        <w:t>.2022</w:t>
      </w:r>
      <w:r w:rsidR="0065533D">
        <w:rPr>
          <w:sz w:val="24"/>
          <w:szCs w:val="24"/>
          <w:u w:val="single"/>
        </w:rPr>
        <w:t xml:space="preserve">  г № </w:t>
      </w:r>
      <w:r w:rsidR="007E1471">
        <w:rPr>
          <w:sz w:val="24"/>
          <w:szCs w:val="24"/>
          <w:u w:val="single"/>
        </w:rPr>
        <w:t>58</w:t>
      </w:r>
    </w:p>
    <w:p w:rsidR="000C5751" w:rsidRDefault="000C5751">
      <w:pPr>
        <w:rPr>
          <w:sz w:val="24"/>
          <w:u w:val="single"/>
        </w:rPr>
      </w:pPr>
    </w:p>
    <w:p w:rsidR="00560E64" w:rsidRDefault="003853F7" w:rsidP="006553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Плана-графика подготовки и рассмотрения проектов решений, документов и материалов, необходимых для составления проекта решений Совета депутатов  МО «Фалилеевское сельское поселение»  о бюджете МО «Фалилеевское сельское поселение на 202</w:t>
      </w:r>
      <w:r w:rsidR="0070248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 и на плановый период 202</w:t>
      </w:r>
      <w:r w:rsidR="0070248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 – 202</w:t>
      </w:r>
      <w:r w:rsidR="0070248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гг</w:t>
      </w:r>
      <w:proofErr w:type="spellEnd"/>
      <w:proofErr w:type="gramEnd"/>
      <w:r>
        <w:rPr>
          <w:b/>
          <w:bCs/>
          <w:sz w:val="24"/>
          <w:szCs w:val="24"/>
        </w:rPr>
        <w:t>»</w:t>
      </w:r>
    </w:p>
    <w:p w:rsidR="00F1405C" w:rsidRPr="0065533D" w:rsidRDefault="00F1405C" w:rsidP="0065533D">
      <w:pPr>
        <w:jc w:val="center"/>
        <w:rPr>
          <w:rStyle w:val="ae"/>
          <w:b w:val="0"/>
          <w:sz w:val="24"/>
          <w:szCs w:val="24"/>
        </w:rPr>
      </w:pPr>
    </w:p>
    <w:p w:rsidR="00702489" w:rsidRPr="006D0DBC" w:rsidRDefault="00702489" w:rsidP="00702489">
      <w:pPr>
        <w:spacing w:line="240" w:lineRule="atLeast"/>
        <w:ind w:firstLine="539"/>
        <w:jc w:val="both"/>
        <w:rPr>
          <w:sz w:val="28"/>
          <w:szCs w:val="28"/>
        </w:rPr>
      </w:pPr>
      <w:r w:rsidRPr="0003506B">
        <w:rPr>
          <w:sz w:val="28"/>
          <w:szCs w:val="28"/>
        </w:rPr>
        <w:t>В соответствии со статьей 184  Бюджетного кодекса Российской Федерации и Положением о бюджетном процессе в муниципальном образовании «</w:t>
      </w:r>
      <w:r>
        <w:rPr>
          <w:sz w:val="28"/>
          <w:szCs w:val="28"/>
        </w:rPr>
        <w:t>Фалилеевское</w:t>
      </w:r>
      <w:r w:rsidRPr="0003506B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области, утвержденном решением Совета депутатов МО «</w:t>
      </w:r>
      <w:r>
        <w:rPr>
          <w:sz w:val="28"/>
          <w:szCs w:val="28"/>
        </w:rPr>
        <w:t xml:space="preserve">Фалилеевское </w:t>
      </w:r>
      <w:r w:rsidRPr="0003506B">
        <w:rPr>
          <w:sz w:val="28"/>
          <w:szCs w:val="28"/>
        </w:rPr>
        <w:t>сельское поселение»</w:t>
      </w:r>
      <w:r w:rsidRPr="00C02923">
        <w:t xml:space="preserve"> </w:t>
      </w:r>
      <w:r w:rsidRPr="006D0DBC">
        <w:rPr>
          <w:sz w:val="28"/>
          <w:szCs w:val="28"/>
        </w:rPr>
        <w:t>от 14.12.2017 года № 241 администрация</w:t>
      </w:r>
    </w:p>
    <w:p w:rsidR="00702489" w:rsidRPr="0003506B" w:rsidRDefault="00702489" w:rsidP="00702489">
      <w:pPr>
        <w:spacing w:line="240" w:lineRule="atLeast"/>
        <w:ind w:firstLine="539"/>
        <w:jc w:val="both"/>
        <w:rPr>
          <w:sz w:val="28"/>
          <w:szCs w:val="28"/>
        </w:rPr>
      </w:pPr>
    </w:p>
    <w:p w:rsidR="00702489" w:rsidRPr="0003506B" w:rsidRDefault="00702489" w:rsidP="00702489">
      <w:pPr>
        <w:spacing w:line="240" w:lineRule="atLeast"/>
        <w:ind w:firstLine="539"/>
        <w:jc w:val="both"/>
        <w:rPr>
          <w:b/>
          <w:sz w:val="28"/>
          <w:szCs w:val="28"/>
        </w:rPr>
      </w:pPr>
      <w:proofErr w:type="spellStart"/>
      <w:proofErr w:type="gramStart"/>
      <w:r w:rsidRPr="0003506B">
        <w:rPr>
          <w:b/>
          <w:sz w:val="28"/>
          <w:szCs w:val="28"/>
        </w:rPr>
        <w:t>п</w:t>
      </w:r>
      <w:proofErr w:type="spellEnd"/>
      <w:proofErr w:type="gramEnd"/>
      <w:r w:rsidRPr="0003506B">
        <w:rPr>
          <w:b/>
          <w:sz w:val="28"/>
          <w:szCs w:val="28"/>
        </w:rPr>
        <w:t xml:space="preserve"> о с т а </w:t>
      </w:r>
      <w:proofErr w:type="spellStart"/>
      <w:r w:rsidRPr="0003506B">
        <w:rPr>
          <w:b/>
          <w:sz w:val="28"/>
          <w:szCs w:val="28"/>
        </w:rPr>
        <w:t>н</w:t>
      </w:r>
      <w:proofErr w:type="spellEnd"/>
      <w:r w:rsidRPr="0003506B">
        <w:rPr>
          <w:b/>
          <w:sz w:val="28"/>
          <w:szCs w:val="28"/>
        </w:rPr>
        <w:t xml:space="preserve"> о в л я е т:</w:t>
      </w:r>
    </w:p>
    <w:p w:rsidR="00702489" w:rsidRPr="0003506B" w:rsidRDefault="00702489" w:rsidP="00702489">
      <w:pPr>
        <w:spacing w:line="240" w:lineRule="atLeast"/>
        <w:ind w:firstLine="539"/>
        <w:jc w:val="both"/>
        <w:rPr>
          <w:sz w:val="28"/>
          <w:szCs w:val="28"/>
        </w:rPr>
      </w:pPr>
    </w:p>
    <w:p w:rsidR="00702489" w:rsidRPr="00B148FA" w:rsidRDefault="00702489" w:rsidP="00702489">
      <w:pPr>
        <w:ind w:firstLine="540"/>
        <w:jc w:val="both"/>
        <w:rPr>
          <w:sz w:val="28"/>
          <w:szCs w:val="28"/>
        </w:rPr>
      </w:pPr>
      <w:r w:rsidRPr="0003506B">
        <w:rPr>
          <w:sz w:val="28"/>
          <w:szCs w:val="28"/>
        </w:rPr>
        <w:t>1. Утвердить План-график</w:t>
      </w:r>
      <w:r w:rsidRPr="0003506B">
        <w:rPr>
          <w:b/>
          <w:sz w:val="28"/>
          <w:szCs w:val="28"/>
        </w:rPr>
        <w:t xml:space="preserve"> </w:t>
      </w:r>
      <w:r w:rsidRPr="00B148FA">
        <w:rPr>
          <w:sz w:val="28"/>
          <w:szCs w:val="28"/>
        </w:rPr>
        <w:t>подготовки и рассмотрения проектов решений, документов и материалов, необходимых для составления проекта решения Совета депутатов МО «</w:t>
      </w:r>
      <w:r w:rsidR="00733B78">
        <w:rPr>
          <w:sz w:val="28"/>
          <w:szCs w:val="28"/>
        </w:rPr>
        <w:t>Фалилеевское</w:t>
      </w:r>
      <w:r w:rsidR="00733B78" w:rsidRPr="0003506B">
        <w:rPr>
          <w:sz w:val="28"/>
          <w:szCs w:val="28"/>
        </w:rPr>
        <w:t xml:space="preserve"> сельское</w:t>
      </w:r>
      <w:r w:rsidR="00E25E30">
        <w:rPr>
          <w:sz w:val="28"/>
          <w:szCs w:val="28"/>
        </w:rPr>
        <w:t xml:space="preserve"> поселение» «О бюджете МО «Фалилеевское сельское </w:t>
      </w:r>
      <w:r w:rsidRPr="00B148FA">
        <w:rPr>
          <w:sz w:val="28"/>
          <w:szCs w:val="28"/>
        </w:rPr>
        <w:t>поселение» на  202</w:t>
      </w:r>
      <w:r>
        <w:rPr>
          <w:sz w:val="28"/>
          <w:szCs w:val="28"/>
        </w:rPr>
        <w:t>3</w:t>
      </w:r>
      <w:r w:rsidRPr="00B148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B148F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148FA">
        <w:rPr>
          <w:sz w:val="28"/>
          <w:szCs w:val="28"/>
        </w:rPr>
        <w:t xml:space="preserve"> годов согласно приложению.</w:t>
      </w:r>
    </w:p>
    <w:p w:rsidR="00702489" w:rsidRPr="0003506B" w:rsidRDefault="00702489" w:rsidP="00702489">
      <w:pPr>
        <w:ind w:firstLine="540"/>
        <w:jc w:val="both"/>
        <w:rPr>
          <w:sz w:val="28"/>
          <w:szCs w:val="28"/>
        </w:rPr>
      </w:pPr>
      <w:r w:rsidRPr="0003506B">
        <w:rPr>
          <w:sz w:val="28"/>
          <w:szCs w:val="28"/>
        </w:rPr>
        <w:t>2. Специалистам администрации МО «</w:t>
      </w:r>
      <w:r w:rsidR="00E25E30">
        <w:rPr>
          <w:sz w:val="28"/>
          <w:szCs w:val="28"/>
        </w:rPr>
        <w:t>Фалилеевское</w:t>
      </w:r>
      <w:r w:rsidR="00E25E30" w:rsidRPr="0003506B">
        <w:rPr>
          <w:sz w:val="28"/>
          <w:szCs w:val="28"/>
        </w:rPr>
        <w:t xml:space="preserve"> сельское </w:t>
      </w:r>
      <w:r w:rsidRPr="0003506B">
        <w:rPr>
          <w:sz w:val="28"/>
          <w:szCs w:val="28"/>
        </w:rPr>
        <w:t xml:space="preserve">поселение» обеспечить своевременное и качественное предоставление в комитет финансов администрации МО «Кингисеппский муниципальный район» информации для формирования проекта бюджета, исполнение </w:t>
      </w:r>
      <w:r>
        <w:rPr>
          <w:sz w:val="28"/>
          <w:szCs w:val="28"/>
        </w:rPr>
        <w:t>плана-</w:t>
      </w:r>
      <w:r w:rsidRPr="0003506B">
        <w:rPr>
          <w:sz w:val="28"/>
          <w:szCs w:val="28"/>
        </w:rPr>
        <w:t xml:space="preserve">графика подготовки материалов. </w:t>
      </w:r>
    </w:p>
    <w:p w:rsidR="00702489" w:rsidRDefault="00702489" w:rsidP="00702489">
      <w:pPr>
        <w:ind w:firstLine="540"/>
        <w:jc w:val="both"/>
        <w:rPr>
          <w:sz w:val="28"/>
          <w:szCs w:val="28"/>
        </w:rPr>
      </w:pPr>
      <w:r w:rsidRPr="0003506B">
        <w:rPr>
          <w:sz w:val="28"/>
          <w:szCs w:val="28"/>
        </w:rPr>
        <w:t xml:space="preserve">3. </w:t>
      </w:r>
      <w:proofErr w:type="gramStart"/>
      <w:r w:rsidRPr="0003506B">
        <w:rPr>
          <w:sz w:val="28"/>
          <w:szCs w:val="28"/>
        </w:rPr>
        <w:t>Контроль за</w:t>
      </w:r>
      <w:proofErr w:type="gramEnd"/>
      <w:r w:rsidRPr="0003506B">
        <w:rPr>
          <w:sz w:val="28"/>
          <w:szCs w:val="28"/>
        </w:rPr>
        <w:t xml:space="preserve"> ходом подготовки п</w:t>
      </w:r>
      <w:r w:rsidR="00E25E30">
        <w:rPr>
          <w:sz w:val="28"/>
          <w:szCs w:val="28"/>
        </w:rPr>
        <w:t>роекта бюджета МО «Фалилеевское</w:t>
      </w:r>
      <w:r w:rsidR="00E25E30" w:rsidRPr="0003506B">
        <w:rPr>
          <w:sz w:val="28"/>
          <w:szCs w:val="28"/>
        </w:rPr>
        <w:t xml:space="preserve"> сельское </w:t>
      </w:r>
      <w:r w:rsidRPr="0003506B">
        <w:rPr>
          <w:sz w:val="28"/>
          <w:szCs w:val="28"/>
        </w:rPr>
        <w:t>поселение» на 20</w:t>
      </w:r>
      <w:r>
        <w:rPr>
          <w:sz w:val="28"/>
          <w:szCs w:val="28"/>
        </w:rPr>
        <w:t>23</w:t>
      </w:r>
      <w:r w:rsidRPr="0003506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03506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3506B">
        <w:rPr>
          <w:sz w:val="28"/>
          <w:szCs w:val="28"/>
        </w:rPr>
        <w:t xml:space="preserve"> годов оставляю за собой.</w:t>
      </w:r>
    </w:p>
    <w:p w:rsidR="00702489" w:rsidRPr="0003506B" w:rsidRDefault="00702489" w:rsidP="00702489">
      <w:pPr>
        <w:ind w:firstLine="540"/>
        <w:jc w:val="both"/>
        <w:rPr>
          <w:sz w:val="28"/>
          <w:szCs w:val="28"/>
        </w:rPr>
      </w:pPr>
    </w:p>
    <w:p w:rsidR="00702489" w:rsidRPr="0003506B" w:rsidRDefault="00702489" w:rsidP="00702489">
      <w:pPr>
        <w:jc w:val="both"/>
        <w:rPr>
          <w:sz w:val="28"/>
          <w:szCs w:val="28"/>
        </w:rPr>
      </w:pPr>
      <w:r w:rsidRPr="0003506B">
        <w:rPr>
          <w:sz w:val="28"/>
          <w:szCs w:val="28"/>
        </w:rPr>
        <w:t>Глава администрации</w:t>
      </w:r>
    </w:p>
    <w:p w:rsidR="00E25E30" w:rsidRDefault="00E25E30" w:rsidP="0070248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«Фалилеевское сельское</w:t>
      </w:r>
    </w:p>
    <w:p w:rsidR="00702489" w:rsidRPr="007F22DD" w:rsidRDefault="00702489" w:rsidP="00702489">
      <w:pPr>
        <w:jc w:val="both"/>
        <w:rPr>
          <w:sz w:val="28"/>
          <w:szCs w:val="28"/>
        </w:rPr>
      </w:pPr>
      <w:r w:rsidRPr="0003506B">
        <w:rPr>
          <w:sz w:val="28"/>
          <w:szCs w:val="28"/>
        </w:rPr>
        <w:t xml:space="preserve">поселение»                                </w:t>
      </w:r>
      <w:r w:rsidR="00E25E30">
        <w:rPr>
          <w:sz w:val="28"/>
          <w:szCs w:val="28"/>
        </w:rPr>
        <w:t xml:space="preserve">                                   </w:t>
      </w:r>
      <w:r w:rsidRPr="0003506B">
        <w:rPr>
          <w:sz w:val="28"/>
          <w:szCs w:val="28"/>
        </w:rPr>
        <w:t xml:space="preserve">  </w:t>
      </w:r>
      <w:r w:rsidR="002C26BB">
        <w:rPr>
          <w:sz w:val="28"/>
          <w:szCs w:val="28"/>
        </w:rPr>
        <w:t>С.Г. Филиппова</w:t>
      </w:r>
    </w:p>
    <w:p w:rsidR="00702489" w:rsidRDefault="00702489" w:rsidP="00702489">
      <w:pPr>
        <w:jc w:val="both"/>
        <w:rPr>
          <w:sz w:val="28"/>
          <w:szCs w:val="28"/>
        </w:rPr>
        <w:sectPr w:rsidR="00702489" w:rsidSect="00712869">
          <w:pgSz w:w="11906" w:h="16838" w:code="9"/>
          <w:pgMar w:top="851" w:right="851" w:bottom="1134" w:left="1701" w:header="720" w:footer="720" w:gutter="0"/>
          <w:cols w:space="720"/>
        </w:sectPr>
      </w:pPr>
    </w:p>
    <w:p w:rsidR="00702489" w:rsidRPr="0003506B" w:rsidRDefault="00702489" w:rsidP="007024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03506B">
        <w:rPr>
          <w:sz w:val="26"/>
          <w:szCs w:val="26"/>
        </w:rPr>
        <w:t>УТВЕРЖДЕН</w:t>
      </w:r>
    </w:p>
    <w:p w:rsidR="00702489" w:rsidRPr="0003506B" w:rsidRDefault="00702489" w:rsidP="00702489">
      <w:pPr>
        <w:ind w:firstLine="540"/>
        <w:jc w:val="center"/>
        <w:rPr>
          <w:sz w:val="26"/>
          <w:szCs w:val="26"/>
        </w:rPr>
      </w:pPr>
      <w:r w:rsidRPr="0003506B">
        <w:rPr>
          <w:sz w:val="26"/>
          <w:szCs w:val="26"/>
        </w:rPr>
        <w:t xml:space="preserve">                                                                                                                                                 постановлением администрации МО</w:t>
      </w:r>
    </w:p>
    <w:p w:rsidR="00702489" w:rsidRPr="0003506B" w:rsidRDefault="00E25E30" w:rsidP="007024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E25E30">
        <w:rPr>
          <w:sz w:val="26"/>
          <w:szCs w:val="26"/>
        </w:rPr>
        <w:t>Фалилеевское сельское</w:t>
      </w:r>
      <w:r w:rsidRPr="0003506B">
        <w:rPr>
          <w:sz w:val="28"/>
          <w:szCs w:val="28"/>
        </w:rPr>
        <w:t xml:space="preserve"> </w:t>
      </w:r>
      <w:r w:rsidR="00702489" w:rsidRPr="0003506B">
        <w:rPr>
          <w:sz w:val="26"/>
          <w:szCs w:val="26"/>
        </w:rPr>
        <w:t>поселение»</w:t>
      </w:r>
    </w:p>
    <w:p w:rsidR="00702489" w:rsidRPr="0003506B" w:rsidRDefault="00702489" w:rsidP="00702489">
      <w:pPr>
        <w:ind w:firstLine="540"/>
        <w:jc w:val="center"/>
        <w:rPr>
          <w:b/>
          <w:sz w:val="26"/>
          <w:szCs w:val="26"/>
        </w:rPr>
      </w:pPr>
      <w:r w:rsidRPr="0003506B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от </w:t>
      </w:r>
      <w:r w:rsidR="007E1471">
        <w:rPr>
          <w:b/>
          <w:sz w:val="26"/>
          <w:szCs w:val="26"/>
        </w:rPr>
        <w:t>27</w:t>
      </w:r>
      <w:r w:rsidRPr="0003506B">
        <w:rPr>
          <w:b/>
          <w:sz w:val="26"/>
          <w:szCs w:val="26"/>
        </w:rPr>
        <w:t>.</w:t>
      </w:r>
      <w:r w:rsidR="007E1471">
        <w:rPr>
          <w:b/>
          <w:sz w:val="26"/>
          <w:szCs w:val="26"/>
        </w:rPr>
        <w:t>04</w:t>
      </w:r>
      <w:r w:rsidRPr="0003506B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22</w:t>
      </w:r>
      <w:r w:rsidRPr="0003506B">
        <w:rPr>
          <w:b/>
          <w:sz w:val="26"/>
          <w:szCs w:val="26"/>
        </w:rPr>
        <w:t xml:space="preserve">  г. №</w:t>
      </w:r>
      <w:r w:rsidR="007E1471">
        <w:rPr>
          <w:b/>
          <w:sz w:val="26"/>
          <w:szCs w:val="26"/>
        </w:rPr>
        <w:t>58</w:t>
      </w:r>
      <w:r w:rsidRPr="0003506B">
        <w:rPr>
          <w:b/>
          <w:sz w:val="26"/>
          <w:szCs w:val="26"/>
        </w:rPr>
        <w:t xml:space="preserve"> </w:t>
      </w:r>
    </w:p>
    <w:p w:rsidR="00702489" w:rsidRPr="0003506B" w:rsidRDefault="00702489" w:rsidP="00702489">
      <w:pPr>
        <w:ind w:right="1102" w:firstLine="540"/>
        <w:jc w:val="center"/>
      </w:pPr>
      <w:r w:rsidRPr="0003506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03506B">
        <w:t>(приложение)</w:t>
      </w:r>
    </w:p>
    <w:p w:rsidR="00702489" w:rsidRPr="0003506B" w:rsidRDefault="00702489" w:rsidP="00702489">
      <w:pPr>
        <w:ind w:firstLine="540"/>
        <w:jc w:val="center"/>
        <w:rPr>
          <w:b/>
          <w:sz w:val="34"/>
          <w:szCs w:val="34"/>
        </w:rPr>
      </w:pPr>
      <w:r w:rsidRPr="0003506B">
        <w:rPr>
          <w:b/>
          <w:sz w:val="34"/>
          <w:szCs w:val="34"/>
        </w:rPr>
        <w:t>План-график</w:t>
      </w:r>
    </w:p>
    <w:p w:rsidR="00702489" w:rsidRPr="0003506B" w:rsidRDefault="00702489" w:rsidP="00702489">
      <w:pPr>
        <w:ind w:firstLine="540"/>
        <w:jc w:val="center"/>
        <w:rPr>
          <w:b/>
          <w:sz w:val="26"/>
          <w:szCs w:val="26"/>
        </w:rPr>
      </w:pPr>
    </w:p>
    <w:p w:rsidR="00702489" w:rsidRDefault="00702489" w:rsidP="00702489">
      <w:pPr>
        <w:ind w:firstLine="540"/>
        <w:jc w:val="center"/>
        <w:rPr>
          <w:sz w:val="26"/>
          <w:szCs w:val="26"/>
        </w:rPr>
      </w:pPr>
      <w:r w:rsidRPr="0003506B">
        <w:t xml:space="preserve">подготовки и </w:t>
      </w:r>
      <w:r>
        <w:t xml:space="preserve">рассмотрения проектов решений, документов и материалов, необходимых для составления </w:t>
      </w:r>
      <w:r w:rsidRPr="0003506B">
        <w:t>проекта</w:t>
      </w:r>
      <w:r>
        <w:t xml:space="preserve"> решения Совета депутатов</w:t>
      </w:r>
      <w:r w:rsidR="00E25E30">
        <w:t xml:space="preserve"> МО «</w:t>
      </w:r>
      <w:r w:rsidR="00E25E30" w:rsidRPr="00E25E30">
        <w:t>Фалилеевское сельское</w:t>
      </w:r>
      <w:r w:rsidR="00E25E30" w:rsidRPr="0003506B">
        <w:rPr>
          <w:sz w:val="28"/>
          <w:szCs w:val="28"/>
        </w:rPr>
        <w:t xml:space="preserve"> </w:t>
      </w:r>
      <w:r w:rsidRPr="0003506B">
        <w:t xml:space="preserve">поселение» </w:t>
      </w:r>
      <w:r w:rsidR="00E25E30">
        <w:t>«О бюджете МО «</w:t>
      </w:r>
      <w:r w:rsidR="00E25E30" w:rsidRPr="00E25E30">
        <w:t>Фалилеевское сельское</w:t>
      </w:r>
      <w:r w:rsidR="00E25E30" w:rsidRPr="0003506B">
        <w:rPr>
          <w:sz w:val="28"/>
          <w:szCs w:val="28"/>
        </w:rPr>
        <w:t xml:space="preserve"> </w:t>
      </w:r>
      <w:r>
        <w:t xml:space="preserve">поселение» </w:t>
      </w:r>
      <w:r w:rsidRPr="0003506B">
        <w:rPr>
          <w:sz w:val="26"/>
          <w:szCs w:val="26"/>
        </w:rPr>
        <w:t>на  20</w:t>
      </w:r>
      <w:r>
        <w:rPr>
          <w:sz w:val="26"/>
          <w:szCs w:val="26"/>
        </w:rPr>
        <w:t xml:space="preserve">23 </w:t>
      </w:r>
      <w:r w:rsidRPr="0003506B">
        <w:rPr>
          <w:sz w:val="26"/>
          <w:szCs w:val="26"/>
        </w:rPr>
        <w:t>год и на плановый период 20</w:t>
      </w:r>
      <w:r>
        <w:rPr>
          <w:sz w:val="26"/>
          <w:szCs w:val="26"/>
        </w:rPr>
        <w:t>24</w:t>
      </w:r>
      <w:r w:rsidRPr="0003506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2025 годов</w:t>
      </w:r>
      <w:r w:rsidRPr="00600D4F">
        <w:rPr>
          <w:sz w:val="26"/>
          <w:szCs w:val="26"/>
        </w:rPr>
        <w:t xml:space="preserve"> </w:t>
      </w:r>
    </w:p>
    <w:p w:rsidR="00702489" w:rsidRPr="008212BD" w:rsidRDefault="00702489" w:rsidP="00702489">
      <w:pPr>
        <w:ind w:firstLine="540"/>
        <w:jc w:val="center"/>
        <w:rPr>
          <w:sz w:val="26"/>
          <w:szCs w:val="2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966"/>
        <w:gridCol w:w="2977"/>
        <w:gridCol w:w="1900"/>
        <w:gridCol w:w="2777"/>
      </w:tblGrid>
      <w:tr w:rsidR="00702489" w:rsidRPr="00581A76" w:rsidTr="00B05F2D">
        <w:tc>
          <w:tcPr>
            <w:tcW w:w="540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0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02F">
              <w:rPr>
                <w:sz w:val="22"/>
                <w:szCs w:val="22"/>
              </w:rPr>
              <w:t>/</w:t>
            </w:r>
            <w:proofErr w:type="spellStart"/>
            <w:r w:rsidRPr="006240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66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977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 w:rsidRPr="0062402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00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777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Получатель информации</w:t>
            </w:r>
          </w:p>
        </w:tc>
      </w:tr>
      <w:tr w:rsidR="00702489" w:rsidRPr="00581A76" w:rsidTr="00B05F2D">
        <w:tc>
          <w:tcPr>
            <w:tcW w:w="540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1</w:t>
            </w:r>
          </w:p>
        </w:tc>
        <w:tc>
          <w:tcPr>
            <w:tcW w:w="7966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4</w:t>
            </w:r>
          </w:p>
        </w:tc>
        <w:tc>
          <w:tcPr>
            <w:tcW w:w="2777" w:type="dxa"/>
          </w:tcPr>
          <w:p w:rsidR="00702489" w:rsidRPr="0062402F" w:rsidRDefault="00702489" w:rsidP="00B05F2D">
            <w:pPr>
              <w:jc w:val="center"/>
              <w:rPr>
                <w:sz w:val="22"/>
                <w:szCs w:val="22"/>
              </w:rPr>
            </w:pPr>
            <w:r w:rsidRPr="0062402F">
              <w:rPr>
                <w:sz w:val="22"/>
                <w:szCs w:val="22"/>
              </w:rPr>
              <w:t>5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03506B" w:rsidRDefault="00702489" w:rsidP="00B05F2D">
            <w:pPr>
              <w:jc w:val="center"/>
            </w:pPr>
            <w:r>
              <w:t>1</w:t>
            </w:r>
          </w:p>
        </w:tc>
        <w:tc>
          <w:tcPr>
            <w:tcW w:w="7966" w:type="dxa"/>
          </w:tcPr>
          <w:p w:rsidR="00702489" w:rsidRPr="0003506B" w:rsidRDefault="00702489" w:rsidP="00E25E30">
            <w:pPr>
              <w:jc w:val="both"/>
            </w:pPr>
            <w:r w:rsidRPr="0003506B">
              <w:t>Предоставление уточненного перечня муниципальных</w:t>
            </w:r>
            <w:r w:rsidR="00E25E30">
              <w:t xml:space="preserve"> программ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3506B">
              <w:t>поселение», утвержденного постановлением администрации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3506B">
              <w:t>поселение»</w:t>
            </w:r>
          </w:p>
        </w:tc>
        <w:tc>
          <w:tcPr>
            <w:tcW w:w="2977" w:type="dxa"/>
          </w:tcPr>
          <w:p w:rsidR="00702489" w:rsidRPr="0003506B" w:rsidRDefault="00702489" w:rsidP="00E25E30">
            <w:r w:rsidRPr="0003506B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3506B">
              <w:t>поселение»</w:t>
            </w:r>
          </w:p>
        </w:tc>
        <w:tc>
          <w:tcPr>
            <w:tcW w:w="1900" w:type="dxa"/>
          </w:tcPr>
          <w:p w:rsidR="00702489" w:rsidRPr="0003506B" w:rsidRDefault="00702489" w:rsidP="00B05F2D">
            <w:pPr>
              <w:jc w:val="center"/>
            </w:pPr>
            <w:r w:rsidRPr="0003506B">
              <w:t xml:space="preserve">До </w:t>
            </w:r>
            <w:r>
              <w:t>27</w:t>
            </w:r>
            <w:r w:rsidRPr="0003506B">
              <w:t>.0</w:t>
            </w:r>
            <w:r>
              <w:t>6</w:t>
            </w:r>
            <w:r w:rsidRPr="0003506B">
              <w:t>.20</w:t>
            </w:r>
            <w:r>
              <w:t xml:space="preserve">22 </w:t>
            </w:r>
            <w:r w:rsidRPr="0003506B">
              <w:t>года</w:t>
            </w:r>
          </w:p>
        </w:tc>
        <w:tc>
          <w:tcPr>
            <w:tcW w:w="2777" w:type="dxa"/>
          </w:tcPr>
          <w:p w:rsidR="00702489" w:rsidRPr="006527F0" w:rsidRDefault="00702489" w:rsidP="00B05F2D">
            <w:r w:rsidRPr="0003506B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Default="00702489" w:rsidP="00B05F2D">
            <w:pPr>
              <w:jc w:val="center"/>
            </w:pPr>
            <w:r>
              <w:t>2</w:t>
            </w:r>
          </w:p>
        </w:tc>
        <w:tc>
          <w:tcPr>
            <w:tcW w:w="7966" w:type="dxa"/>
          </w:tcPr>
          <w:p w:rsidR="00702489" w:rsidRPr="0003506B" w:rsidRDefault="00702489" w:rsidP="00E25E30">
            <w:pPr>
              <w:jc w:val="both"/>
            </w:pPr>
            <w:r>
              <w:t xml:space="preserve">Предложение по внесению изменений (в случае необходимости) в перечни муниципальных услуг (работ), оказываемых (выполняемых) муниципальными учреждениями МО </w:t>
            </w:r>
            <w:r w:rsidRPr="0003506B">
              <w:t>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3506B">
              <w:t>поселение»</w:t>
            </w:r>
            <w:r>
              <w:t xml:space="preserve"> в качестве основных видов деятельности</w:t>
            </w:r>
          </w:p>
        </w:tc>
        <w:tc>
          <w:tcPr>
            <w:tcW w:w="2977" w:type="dxa"/>
          </w:tcPr>
          <w:p w:rsidR="00702489" w:rsidRPr="0003506B" w:rsidRDefault="00E25E30" w:rsidP="00B05F2D">
            <w:r>
              <w:t>Администрация МО «</w:t>
            </w:r>
            <w:r w:rsidRPr="00E25E30">
              <w:t>Фалилеевское сельское</w:t>
            </w:r>
            <w:r w:rsidRPr="0003506B">
              <w:rPr>
                <w:sz w:val="28"/>
                <w:szCs w:val="28"/>
              </w:rPr>
              <w:t xml:space="preserve"> </w:t>
            </w:r>
            <w:r w:rsidR="00702489" w:rsidRPr="0003506B">
              <w:t>поселение»</w:t>
            </w:r>
          </w:p>
        </w:tc>
        <w:tc>
          <w:tcPr>
            <w:tcW w:w="1900" w:type="dxa"/>
          </w:tcPr>
          <w:p w:rsidR="00702489" w:rsidRPr="0003506B" w:rsidRDefault="00702489" w:rsidP="00B05F2D">
            <w:pPr>
              <w:jc w:val="center"/>
            </w:pPr>
            <w:r w:rsidRPr="0003506B">
              <w:t xml:space="preserve">До </w:t>
            </w:r>
            <w:r>
              <w:t>27</w:t>
            </w:r>
            <w:r w:rsidRPr="0003506B">
              <w:t>.0</w:t>
            </w:r>
            <w:r>
              <w:t>6</w:t>
            </w:r>
            <w:r w:rsidRPr="0003506B">
              <w:t>.20</w:t>
            </w:r>
            <w:r>
              <w:t xml:space="preserve">22 </w:t>
            </w:r>
            <w:r w:rsidRPr="0003506B">
              <w:t>года</w:t>
            </w:r>
          </w:p>
        </w:tc>
        <w:tc>
          <w:tcPr>
            <w:tcW w:w="2777" w:type="dxa"/>
          </w:tcPr>
          <w:p w:rsidR="00702489" w:rsidRPr="006527F0" w:rsidRDefault="00702489" w:rsidP="00B05F2D">
            <w:r w:rsidRPr="0003506B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Default="00702489" w:rsidP="00B05F2D">
            <w:pPr>
              <w:jc w:val="center"/>
            </w:pPr>
            <w:r>
              <w:t>3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>
              <w:t>Проведение подготовительных технических работ в «</w:t>
            </w:r>
            <w:proofErr w:type="spellStart"/>
            <w:r>
              <w:t>АЦК-Планирование</w:t>
            </w:r>
            <w:proofErr w:type="spellEnd"/>
            <w:r>
              <w:t xml:space="preserve"> 2023» (в том числе открытие версии «Бюджет 2023-2025» и перегрузка в «</w:t>
            </w:r>
            <w:proofErr w:type="spellStart"/>
            <w:r>
              <w:t>АЦК-Планирование</w:t>
            </w:r>
            <w:proofErr w:type="spellEnd"/>
            <w:r>
              <w:t xml:space="preserve"> 2023» справочников)</w:t>
            </w:r>
          </w:p>
        </w:tc>
        <w:tc>
          <w:tcPr>
            <w:tcW w:w="2977" w:type="dxa"/>
          </w:tcPr>
          <w:p w:rsidR="00702489" w:rsidRPr="006F736D" w:rsidRDefault="00702489" w:rsidP="00B05F2D">
            <w:pPr>
              <w:jc w:val="center"/>
            </w:pPr>
            <w:r w:rsidRPr="006F736D">
              <w:t xml:space="preserve">Комитет финансов администрации </w:t>
            </w:r>
          </w:p>
          <w:p w:rsidR="00702489" w:rsidRPr="00C2613C" w:rsidRDefault="00702489" w:rsidP="00B05F2D">
            <w:pPr>
              <w:jc w:val="center"/>
            </w:pPr>
            <w:r w:rsidRPr="006F736D">
              <w:t>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Устанавливается комитетом финансов по отдельному графику после подключения к централизованной системе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03506B">
              <w:t>-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Default="00702489" w:rsidP="00B05F2D">
            <w:pPr>
              <w:jc w:val="center"/>
            </w:pPr>
            <w:r>
              <w:t>4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CC6D94">
              <w:t>Формирование в «</w:t>
            </w:r>
            <w:proofErr w:type="spellStart"/>
            <w:r w:rsidRPr="00CC6D94">
              <w:t>АЦК-Планирование</w:t>
            </w:r>
            <w:proofErr w:type="spellEnd"/>
            <w:r w:rsidRPr="00CC6D94">
              <w:t xml:space="preserve">» бюджетных заявок на </w:t>
            </w:r>
            <w:r>
              <w:t>2023 год и на плановый период 2024 и 2025 годов</w:t>
            </w:r>
            <w:r w:rsidRPr="00CC6D94">
              <w:t xml:space="preserve"> 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>
              <w:t>А</w:t>
            </w:r>
            <w:r w:rsidRPr="0003506B">
              <w:t>дминистраци</w:t>
            </w:r>
            <w:r>
              <w:t>я</w:t>
            </w:r>
            <w:r w:rsidR="00E25E30">
              <w:t xml:space="preserve">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3506B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Устанавливается комитетом финансов по отдельному графику</w:t>
            </w:r>
          </w:p>
        </w:tc>
        <w:tc>
          <w:tcPr>
            <w:tcW w:w="2777" w:type="dxa"/>
          </w:tcPr>
          <w:p w:rsidR="00702489" w:rsidRPr="006F736D" w:rsidRDefault="00702489" w:rsidP="00B05F2D">
            <w:pPr>
              <w:jc w:val="center"/>
            </w:pPr>
            <w:r w:rsidRPr="006F736D">
              <w:t xml:space="preserve">Комитет финансов администрации </w:t>
            </w:r>
          </w:p>
          <w:p w:rsidR="00702489" w:rsidRPr="0072293D" w:rsidRDefault="00702489" w:rsidP="00B05F2D">
            <w:pPr>
              <w:rPr>
                <w:highlight w:val="yellow"/>
              </w:rPr>
            </w:pPr>
            <w:r w:rsidRPr="006F736D">
              <w:t>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Default="00702489" w:rsidP="00B05F2D">
            <w:pPr>
              <w:jc w:val="center"/>
            </w:pPr>
            <w:r>
              <w:t>5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CC6D94">
              <w:t xml:space="preserve">Предоставление обоснований бюджетных ассигнований и расчетов по формам, утвержденным Порядком и методикой планирования бюджетных ассигнований </w:t>
            </w:r>
            <w:r w:rsidRPr="00612661">
              <w:t>бюджетов</w:t>
            </w:r>
            <w:r>
              <w:t xml:space="preserve"> муниципальных образований сельских поселений, формирование и исполнение бюджетов которых осуществляется комитетом финансов администрации МО «Кингисеппский </w:t>
            </w:r>
            <w:r>
              <w:lastRenderedPageBreak/>
              <w:t>муниципальный район»</w:t>
            </w:r>
            <w:r w:rsidRPr="00CC6D94">
              <w:t xml:space="preserve"> на очередной финансовый год и на плановый период</w:t>
            </w:r>
            <w:r>
              <w:t xml:space="preserve"> и</w:t>
            </w:r>
            <w:r w:rsidRPr="0092707D">
              <w:rPr>
                <w:highlight w:val="green"/>
              </w:rPr>
              <w:t xml:space="preserve"> </w:t>
            </w:r>
            <w:r w:rsidRPr="00611339">
              <w:t>Пояснительной записки к расчетам и обоснованиям</w:t>
            </w:r>
          </w:p>
        </w:tc>
        <w:tc>
          <w:tcPr>
            <w:tcW w:w="2977" w:type="dxa"/>
          </w:tcPr>
          <w:p w:rsidR="00702489" w:rsidRPr="00C2613C" w:rsidRDefault="00E25E30" w:rsidP="00B05F2D">
            <w:pPr>
              <w:jc w:val="center"/>
            </w:pPr>
            <w:r>
              <w:lastRenderedPageBreak/>
              <w:t>Администрация МО «</w:t>
            </w:r>
            <w:r w:rsidRPr="00E25E30">
              <w:t>Фалилеевское сельское</w:t>
            </w:r>
            <w:r w:rsidRPr="0003506B">
              <w:rPr>
                <w:sz w:val="28"/>
                <w:szCs w:val="28"/>
              </w:rPr>
              <w:t xml:space="preserve"> </w:t>
            </w:r>
            <w:r w:rsidR="00702489" w:rsidRPr="00612661">
              <w:t>поселение»</w:t>
            </w:r>
          </w:p>
        </w:tc>
        <w:tc>
          <w:tcPr>
            <w:tcW w:w="1900" w:type="dxa"/>
          </w:tcPr>
          <w:p w:rsidR="00702489" w:rsidRPr="00DE13E3" w:rsidRDefault="00702489" w:rsidP="00B05F2D">
            <w:pPr>
              <w:jc w:val="center"/>
            </w:pPr>
            <w:r w:rsidRPr="00DE13E3">
              <w:t xml:space="preserve">до </w:t>
            </w:r>
            <w:r>
              <w:t>12</w:t>
            </w:r>
            <w:r w:rsidRPr="00DE13E3">
              <w:t>.0</w:t>
            </w:r>
            <w:r>
              <w:t>8</w:t>
            </w:r>
            <w:r w:rsidRPr="00DE13E3">
              <w:t>.20</w:t>
            </w:r>
            <w:r>
              <w:t>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03506B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07758D">
              <w:t>Прогнозные показатели доходов бюджета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>
              <w:t>поселение</w:t>
            </w:r>
            <w:r w:rsidRPr="0007758D">
              <w:t>» на 20</w:t>
            </w:r>
            <w:r>
              <w:t>23</w:t>
            </w:r>
            <w:r w:rsidRPr="0007758D">
              <w:t xml:space="preserve"> год и на плановый период 20</w:t>
            </w:r>
            <w:r>
              <w:t>24</w:t>
            </w:r>
            <w:r w:rsidRPr="0007758D">
              <w:t xml:space="preserve"> и 202</w:t>
            </w:r>
            <w:r>
              <w:t>5</w:t>
            </w:r>
            <w:r w:rsidRPr="0007758D">
              <w:t xml:space="preserve"> годов по каждому </w:t>
            </w:r>
            <w:proofErr w:type="spellStart"/>
            <w:r w:rsidRPr="0007758D">
              <w:t>администрируемому</w:t>
            </w:r>
            <w:proofErr w:type="spellEnd"/>
            <w:r w:rsidRPr="0007758D">
              <w:t xml:space="preserve"> доходному источнику с пояснительной запиской  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07758D">
              <w:t>Главные администраторы доходов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10.08.2022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0E2403">
              <w:t xml:space="preserve">Прогноз </w:t>
            </w:r>
            <w:proofErr w:type="gramStart"/>
            <w:r w:rsidRPr="000E2403">
              <w:t>поступлений источников финансирования дефицита бюджета</w:t>
            </w:r>
            <w:proofErr w:type="gramEnd"/>
            <w:r w:rsidRPr="000E2403">
              <w:t xml:space="preserve">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DD149D">
              <w:t>поселение</w:t>
            </w:r>
            <w:r w:rsidRPr="000E2403">
              <w:t>» на 20</w:t>
            </w:r>
            <w:r>
              <w:t>23</w:t>
            </w:r>
            <w:r w:rsidRPr="000E2403">
              <w:t xml:space="preserve"> год и на плановый период 20</w:t>
            </w:r>
            <w:r>
              <w:t>24</w:t>
            </w:r>
            <w:r w:rsidRPr="000E2403">
              <w:t xml:space="preserve"> и 202</w:t>
            </w:r>
            <w:r>
              <w:t>5</w:t>
            </w:r>
            <w:r w:rsidRPr="000E2403">
              <w:t xml:space="preserve"> годов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0E2403">
              <w:t>Главные администраторы источников финансирования дефицита бюджета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10.08.2022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420FBC">
              <w:t>Проект программы (план) приватизации имущества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420FBC">
              <w:t>поселение» на 20</w:t>
            </w:r>
            <w:r>
              <w:t>23</w:t>
            </w:r>
            <w:r w:rsidRPr="00420FBC">
              <w:t xml:space="preserve"> год и на плановый период 20</w:t>
            </w:r>
            <w:r>
              <w:t>24</w:t>
            </w:r>
            <w:r w:rsidRPr="00420FBC">
              <w:t xml:space="preserve"> и 202</w:t>
            </w:r>
            <w:r>
              <w:t>5</w:t>
            </w:r>
            <w:r w:rsidRPr="00420FBC">
              <w:t xml:space="preserve"> годов</w:t>
            </w:r>
          </w:p>
        </w:tc>
        <w:tc>
          <w:tcPr>
            <w:tcW w:w="2977" w:type="dxa"/>
          </w:tcPr>
          <w:p w:rsidR="00702489" w:rsidRPr="00C2613C" w:rsidRDefault="00E25E30" w:rsidP="00E25E30">
            <w:pPr>
              <w:jc w:val="center"/>
            </w:pPr>
            <w:r>
              <w:t>Администрация МО «</w:t>
            </w:r>
            <w:r w:rsidRPr="00E25E30">
              <w:t>Фалилеевское сельское</w:t>
            </w:r>
            <w:r w:rsidRPr="0003506B">
              <w:rPr>
                <w:sz w:val="28"/>
                <w:szCs w:val="28"/>
              </w:rPr>
              <w:t xml:space="preserve"> </w:t>
            </w:r>
            <w:r w:rsidR="00702489" w:rsidRPr="00612661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12.08.2022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DD149D">
              <w:t>Проект адресной инвестиционной программы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DD149D">
              <w:t>поселение» с приложением расчетов и решений администрации МО «</w:t>
            </w:r>
            <w:r w:rsidR="00E25E30" w:rsidRPr="00E25E30">
              <w:t>Фалилеевское сельское</w:t>
            </w:r>
            <w:r w:rsidR="00E25E30">
              <w:rPr>
                <w:sz w:val="28"/>
                <w:szCs w:val="28"/>
              </w:rPr>
              <w:t xml:space="preserve"> </w:t>
            </w:r>
            <w:r>
              <w:t>поселение</w:t>
            </w:r>
            <w:r w:rsidRPr="00DD149D">
              <w:t>» о подготовке и реализации бюджетных инвестиций</w:t>
            </w:r>
          </w:p>
        </w:tc>
        <w:tc>
          <w:tcPr>
            <w:tcW w:w="2977" w:type="dxa"/>
          </w:tcPr>
          <w:p w:rsidR="00702489" w:rsidRPr="00C2613C" w:rsidRDefault="00E25E30" w:rsidP="00B05F2D">
            <w:pPr>
              <w:jc w:val="center"/>
            </w:pPr>
            <w:r>
              <w:t>Администрация МО «</w:t>
            </w:r>
            <w:r w:rsidRPr="00E25E30">
              <w:t>Фалилеевское сельское</w:t>
            </w:r>
            <w:r w:rsidRPr="0003506B">
              <w:rPr>
                <w:sz w:val="28"/>
                <w:szCs w:val="28"/>
              </w:rPr>
              <w:t xml:space="preserve"> </w:t>
            </w:r>
            <w:r w:rsidR="00702489" w:rsidRPr="00612661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12.08.2022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  <w:r w:rsidRPr="00B851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7966" w:type="dxa"/>
          </w:tcPr>
          <w:p w:rsidR="00702489" w:rsidRPr="00004D17" w:rsidRDefault="00702489" w:rsidP="00E25E30">
            <w:pPr>
              <w:jc w:val="both"/>
              <w:rPr>
                <w:color w:val="000000"/>
              </w:rPr>
            </w:pPr>
            <w:r w:rsidRPr="00DD149D">
              <w:t xml:space="preserve">Свод лимитов потребления электрической и тепловой энергии, водопотребления и водоотведения учреждениями и организациями, финансируемыми за счет средств местного бюджета, утвержденный </w:t>
            </w:r>
            <w:r>
              <w:t>постановлением</w:t>
            </w:r>
            <w:r w:rsidRPr="00DD149D">
              <w:t xml:space="preserve"> администрации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>
              <w:t>поселение</w:t>
            </w:r>
            <w:r w:rsidRPr="00DD149D">
              <w:t>» на  20</w:t>
            </w:r>
            <w:r>
              <w:t>23</w:t>
            </w:r>
            <w:r w:rsidRPr="00DD149D">
              <w:t xml:space="preserve"> год</w:t>
            </w:r>
          </w:p>
        </w:tc>
        <w:tc>
          <w:tcPr>
            <w:tcW w:w="2977" w:type="dxa"/>
          </w:tcPr>
          <w:p w:rsidR="00702489" w:rsidRPr="00612661" w:rsidRDefault="00702489" w:rsidP="00B05F2D">
            <w:pPr>
              <w:jc w:val="center"/>
            </w:pPr>
            <w:r w:rsidRPr="00612661">
              <w:t>Админис</w:t>
            </w:r>
            <w:r w:rsidR="00E25E30">
              <w:t>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612661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12.08.2022</w:t>
            </w:r>
          </w:p>
        </w:tc>
        <w:tc>
          <w:tcPr>
            <w:tcW w:w="2777" w:type="dxa"/>
          </w:tcPr>
          <w:p w:rsidR="00702489" w:rsidRPr="00B85170" w:rsidRDefault="00702489" w:rsidP="00B05F2D">
            <w:r w:rsidRPr="00B851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7966" w:type="dxa"/>
          </w:tcPr>
          <w:p w:rsidR="00702489" w:rsidRPr="00004D17" w:rsidRDefault="00702489" w:rsidP="00B05F2D">
            <w:pPr>
              <w:jc w:val="both"/>
              <w:rPr>
                <w:color w:val="000000"/>
              </w:rPr>
            </w:pPr>
            <w:r w:rsidRPr="00DD149D">
              <w:t>Прогноз тарифов на тепловую и электрическую энергию, водоснабжение и водоотведение на 20</w:t>
            </w:r>
            <w:r>
              <w:t>23</w:t>
            </w:r>
            <w:r w:rsidRPr="00DD149D">
              <w:t>-202</w:t>
            </w:r>
            <w:r>
              <w:t>5</w:t>
            </w:r>
            <w:r w:rsidRPr="00DD149D">
              <w:t xml:space="preserve"> годы  в разрезе поставщиков услуг</w:t>
            </w:r>
          </w:p>
        </w:tc>
        <w:tc>
          <w:tcPr>
            <w:tcW w:w="2977" w:type="dxa"/>
          </w:tcPr>
          <w:p w:rsidR="00702489" w:rsidRPr="00612661" w:rsidRDefault="00702489" w:rsidP="00E25E30">
            <w:pPr>
              <w:jc w:val="center"/>
            </w:pPr>
            <w:r w:rsidRPr="00612661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612661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12.08.2022</w:t>
            </w:r>
          </w:p>
        </w:tc>
        <w:tc>
          <w:tcPr>
            <w:tcW w:w="2777" w:type="dxa"/>
          </w:tcPr>
          <w:p w:rsidR="00702489" w:rsidRPr="00B85170" w:rsidRDefault="00702489" w:rsidP="00B05F2D">
            <w:r w:rsidRPr="00B851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 w:rsidRPr="003937C3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966" w:type="dxa"/>
          </w:tcPr>
          <w:p w:rsidR="00702489" w:rsidRPr="003937C3" w:rsidRDefault="00702489" w:rsidP="00B05F2D">
            <w:pPr>
              <w:jc w:val="both"/>
            </w:pPr>
            <w:r w:rsidRPr="003937C3">
              <w:rPr>
                <w:color w:val="000000"/>
              </w:rPr>
              <w:t>Предварительные планы-графики закупок товаров, работ, услуг для обеспечения муниципальных нужд (включая подробную расшифровку перечня планируемых закупок)</w:t>
            </w:r>
          </w:p>
        </w:tc>
        <w:tc>
          <w:tcPr>
            <w:tcW w:w="2977" w:type="dxa"/>
          </w:tcPr>
          <w:p w:rsidR="00702489" w:rsidRPr="003937C3" w:rsidRDefault="00702489" w:rsidP="00E25E30">
            <w:pPr>
              <w:jc w:val="center"/>
            </w:pPr>
            <w:r w:rsidRPr="003937C3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3937C3">
              <w:t>поселение»</w:t>
            </w:r>
          </w:p>
        </w:tc>
        <w:tc>
          <w:tcPr>
            <w:tcW w:w="1900" w:type="dxa"/>
          </w:tcPr>
          <w:p w:rsidR="00702489" w:rsidRPr="003937C3" w:rsidRDefault="00702489" w:rsidP="00B05F2D">
            <w:pPr>
              <w:jc w:val="center"/>
            </w:pPr>
            <w:r w:rsidRPr="003937C3">
              <w:t xml:space="preserve">до </w:t>
            </w:r>
            <w:r>
              <w:t>12</w:t>
            </w:r>
            <w:r w:rsidRPr="003937C3">
              <w:t>.08.202</w:t>
            </w:r>
            <w:r>
              <w:t>2</w:t>
            </w:r>
          </w:p>
        </w:tc>
        <w:tc>
          <w:tcPr>
            <w:tcW w:w="2777" w:type="dxa"/>
          </w:tcPr>
          <w:p w:rsidR="00702489" w:rsidRPr="003937C3" w:rsidRDefault="00702489" w:rsidP="00B05F2D">
            <w:r w:rsidRPr="003937C3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CC4B43">
              <w:t>Предварительные итоги социально-экономического развития             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CC4B43">
              <w:t>поселение» за истекший период 20</w:t>
            </w:r>
            <w:r>
              <w:t>22</w:t>
            </w:r>
            <w:r w:rsidRPr="00CC4B43">
              <w:t xml:space="preserve"> года и ожидаемые итоги социально-экономического развития за 20</w:t>
            </w:r>
            <w:r>
              <w:t>22</w:t>
            </w:r>
            <w:r w:rsidRPr="00CC4B43">
              <w:t xml:space="preserve"> год</w:t>
            </w:r>
          </w:p>
        </w:tc>
        <w:tc>
          <w:tcPr>
            <w:tcW w:w="2977" w:type="dxa"/>
          </w:tcPr>
          <w:p w:rsidR="00702489" w:rsidRPr="00C2613C" w:rsidRDefault="00702489" w:rsidP="00E25E30">
            <w:pPr>
              <w:jc w:val="center"/>
            </w:pPr>
            <w:r w:rsidRPr="00B85170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B85170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22.08.2022</w:t>
            </w:r>
          </w:p>
        </w:tc>
        <w:tc>
          <w:tcPr>
            <w:tcW w:w="2777" w:type="dxa"/>
          </w:tcPr>
          <w:p w:rsidR="00702489" w:rsidRPr="00A55A70" w:rsidRDefault="00702489" w:rsidP="00B05F2D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CC4B43">
              <w:t>Прогноз социально-экономического развития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CC4B43">
              <w:t>поселение» на очередной 20</w:t>
            </w:r>
            <w:r>
              <w:t>23</w:t>
            </w:r>
            <w:r w:rsidRPr="00CC4B43">
              <w:t xml:space="preserve"> год и на плановый период 20</w:t>
            </w:r>
            <w:r>
              <w:t>24</w:t>
            </w:r>
            <w:r w:rsidRPr="00CC4B43">
              <w:t xml:space="preserve"> и 202</w:t>
            </w:r>
            <w:r>
              <w:t>5</w:t>
            </w:r>
            <w:r w:rsidRPr="00CC4B43">
              <w:t xml:space="preserve"> годов</w:t>
            </w:r>
          </w:p>
        </w:tc>
        <w:tc>
          <w:tcPr>
            <w:tcW w:w="2977" w:type="dxa"/>
          </w:tcPr>
          <w:p w:rsidR="00702489" w:rsidRPr="00C2613C" w:rsidRDefault="00702489" w:rsidP="00E25E30">
            <w:pPr>
              <w:jc w:val="center"/>
            </w:pPr>
            <w:r w:rsidRPr="00B85170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B85170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22.08.2022</w:t>
            </w:r>
          </w:p>
        </w:tc>
        <w:tc>
          <w:tcPr>
            <w:tcW w:w="2777" w:type="dxa"/>
          </w:tcPr>
          <w:p w:rsidR="00702489" w:rsidRPr="00A55A70" w:rsidRDefault="00702489" w:rsidP="00B05F2D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7966" w:type="dxa"/>
          </w:tcPr>
          <w:p w:rsidR="00702489" w:rsidRPr="00583763" w:rsidRDefault="00702489" w:rsidP="00B05F2D">
            <w:r w:rsidRPr="00583763">
              <w:t>Рассмотрение заявок главных распорядителей бюджетных средств на 20</w:t>
            </w:r>
            <w:r>
              <w:t>23</w:t>
            </w:r>
            <w:r w:rsidRPr="00583763">
              <w:t xml:space="preserve"> год и на плановый период 20</w:t>
            </w:r>
            <w:r>
              <w:t>24</w:t>
            </w:r>
            <w:r w:rsidRPr="00583763">
              <w:t xml:space="preserve"> и 202</w:t>
            </w:r>
            <w:r>
              <w:t>5</w:t>
            </w:r>
            <w:r w:rsidRPr="00583763">
              <w:t xml:space="preserve"> годов и составление перечня несогласованных вопросов</w:t>
            </w:r>
          </w:p>
        </w:tc>
        <w:tc>
          <w:tcPr>
            <w:tcW w:w="2977" w:type="dxa"/>
          </w:tcPr>
          <w:p w:rsidR="00702489" w:rsidRPr="00583763" w:rsidRDefault="00702489" w:rsidP="00B05F2D">
            <w:pPr>
              <w:jc w:val="center"/>
            </w:pPr>
            <w:r w:rsidRPr="00583763">
              <w:t xml:space="preserve">Комитет финансов администрации МО «Кингисеппский </w:t>
            </w:r>
            <w:r w:rsidRPr="00583763">
              <w:lastRenderedPageBreak/>
              <w:t>муниципальный район»</w:t>
            </w:r>
          </w:p>
        </w:tc>
        <w:tc>
          <w:tcPr>
            <w:tcW w:w="1900" w:type="dxa"/>
          </w:tcPr>
          <w:p w:rsidR="00702489" w:rsidRPr="00583763" w:rsidRDefault="00702489" w:rsidP="00B05F2D">
            <w:pPr>
              <w:jc w:val="center"/>
            </w:pPr>
            <w:r w:rsidRPr="00583763">
              <w:lastRenderedPageBreak/>
              <w:t>до 1</w:t>
            </w:r>
            <w:r>
              <w:t>2</w:t>
            </w:r>
            <w:r w:rsidRPr="00583763">
              <w:t>.09.20</w:t>
            </w:r>
            <w:r>
              <w:t>22</w:t>
            </w:r>
          </w:p>
        </w:tc>
        <w:tc>
          <w:tcPr>
            <w:tcW w:w="2777" w:type="dxa"/>
          </w:tcPr>
          <w:p w:rsidR="00702489" w:rsidRDefault="00702489" w:rsidP="00B05F2D">
            <w:r w:rsidRPr="00583763">
              <w:t>-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CC4B43">
              <w:t xml:space="preserve">Формирование прогноза доходов бюджета </w:t>
            </w:r>
            <w:r>
              <w:t>поселения</w:t>
            </w:r>
            <w:r w:rsidRPr="00CC4B43">
              <w:t xml:space="preserve"> на 20</w:t>
            </w:r>
            <w:r>
              <w:t>23</w:t>
            </w:r>
            <w:r w:rsidRPr="00CC4B43">
              <w:t>-202</w:t>
            </w:r>
            <w:r>
              <w:t>5</w:t>
            </w:r>
            <w:r w:rsidRPr="00CC4B43">
              <w:t xml:space="preserve"> годы в разрезе доходных источников в соответствии с прогнозом социально-экономического развития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CC4B43">
              <w:t>поселение»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B85170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12.09.2022</w:t>
            </w:r>
          </w:p>
        </w:tc>
        <w:tc>
          <w:tcPr>
            <w:tcW w:w="2777" w:type="dxa"/>
          </w:tcPr>
          <w:p w:rsidR="00702489" w:rsidRPr="00A55A70" w:rsidRDefault="00702489" w:rsidP="00B05F2D">
            <w:r w:rsidRPr="00A55A70">
              <w:t>-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CC4B43">
              <w:t>Прогноз ожидаемого исполнения смет расходов за 20</w:t>
            </w:r>
            <w:r>
              <w:t>22</w:t>
            </w:r>
            <w:r w:rsidRPr="00CC4B43">
              <w:t xml:space="preserve"> год в разрезе КБК по подведомственным учреждениям</w:t>
            </w:r>
            <w:r>
              <w:t xml:space="preserve"> (при наличии)</w:t>
            </w:r>
          </w:p>
        </w:tc>
        <w:tc>
          <w:tcPr>
            <w:tcW w:w="2977" w:type="dxa"/>
          </w:tcPr>
          <w:p w:rsidR="00702489" w:rsidRPr="00C2613C" w:rsidRDefault="00702489" w:rsidP="00E25E30">
            <w:pPr>
              <w:jc w:val="center"/>
            </w:pPr>
            <w:r w:rsidRPr="00B85170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B85170">
              <w:t>поселение»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12.09.2022</w:t>
            </w:r>
          </w:p>
        </w:tc>
        <w:tc>
          <w:tcPr>
            <w:tcW w:w="2777" w:type="dxa"/>
          </w:tcPr>
          <w:p w:rsidR="00702489" w:rsidRPr="00A55A70" w:rsidRDefault="00702489" w:rsidP="00B05F2D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966" w:type="dxa"/>
          </w:tcPr>
          <w:p w:rsidR="00702489" w:rsidRPr="00C2613C" w:rsidRDefault="00702489" w:rsidP="00B05F2D">
            <w:pPr>
              <w:jc w:val="both"/>
            </w:pPr>
            <w:r w:rsidRPr="00CC4B43">
              <w:t>Расшифровка ожидаемой кредиторской задолженности и дебиторской задолженности в разрезе подведомственных казенных учреждений</w:t>
            </w:r>
            <w:r>
              <w:t xml:space="preserve"> (при наличии)</w:t>
            </w:r>
            <w:r w:rsidRPr="00CC4B43">
              <w:t xml:space="preserve"> по состоянию на 01 января 20</w:t>
            </w:r>
            <w:r>
              <w:t>22</w:t>
            </w:r>
            <w:r w:rsidRPr="00CC4B43">
              <w:t xml:space="preserve"> года</w:t>
            </w:r>
          </w:p>
        </w:tc>
        <w:tc>
          <w:tcPr>
            <w:tcW w:w="2977" w:type="dxa"/>
          </w:tcPr>
          <w:p w:rsidR="00702489" w:rsidRPr="00C2613C" w:rsidRDefault="00702489" w:rsidP="00E25E30">
            <w:pPr>
              <w:jc w:val="center"/>
            </w:pPr>
            <w:r w:rsidRPr="00B85170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proofErr w:type="spellStart"/>
            <w:r w:rsidRPr="00B85170">
              <w:t>_поселение</w:t>
            </w:r>
            <w:proofErr w:type="spellEnd"/>
            <w:r w:rsidRPr="00B85170">
              <w:t>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не позднее 30.09.2022</w:t>
            </w:r>
          </w:p>
        </w:tc>
        <w:tc>
          <w:tcPr>
            <w:tcW w:w="2777" w:type="dxa"/>
          </w:tcPr>
          <w:p w:rsidR="00702489" w:rsidRPr="00A55A70" w:rsidRDefault="00702489" w:rsidP="00B05F2D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966" w:type="dxa"/>
          </w:tcPr>
          <w:p w:rsidR="00702489" w:rsidRPr="003937C3" w:rsidRDefault="00702489" w:rsidP="00B05F2D">
            <w:pPr>
              <w:jc w:val="both"/>
            </w:pPr>
            <w:r w:rsidRPr="003937C3">
              <w:t xml:space="preserve">Согласование бюджетных заявок </w:t>
            </w:r>
          </w:p>
        </w:tc>
        <w:tc>
          <w:tcPr>
            <w:tcW w:w="2977" w:type="dxa"/>
          </w:tcPr>
          <w:p w:rsidR="00702489" w:rsidRPr="003937C3" w:rsidRDefault="00702489" w:rsidP="00B05F2D">
            <w:pPr>
              <w:jc w:val="center"/>
            </w:pPr>
            <w:r w:rsidRPr="003937C3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3937C3" w:rsidRDefault="00702489" w:rsidP="00B05F2D">
            <w:pPr>
              <w:jc w:val="center"/>
            </w:pPr>
            <w:r w:rsidRPr="003937C3">
              <w:t xml:space="preserve"> не позднее 10.10.202</w:t>
            </w:r>
            <w:r>
              <w:t>2</w:t>
            </w:r>
          </w:p>
        </w:tc>
        <w:tc>
          <w:tcPr>
            <w:tcW w:w="2777" w:type="dxa"/>
          </w:tcPr>
          <w:p w:rsidR="00702489" w:rsidRPr="003937C3" w:rsidRDefault="00702489" w:rsidP="00E25E30">
            <w:r w:rsidRPr="003937C3">
              <w:t>Глава администрации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3937C3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highlight w:val="yellow"/>
                <w:lang w:val="en-US"/>
              </w:rPr>
            </w:pPr>
            <w:r w:rsidRPr="003937C3"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7966" w:type="dxa"/>
          </w:tcPr>
          <w:p w:rsidR="00702489" w:rsidRPr="003937C3" w:rsidRDefault="00702489" w:rsidP="00B05F2D">
            <w:pPr>
              <w:jc w:val="both"/>
            </w:pPr>
            <w:r w:rsidRPr="003937C3">
              <w:rPr>
                <w:color w:val="000000"/>
              </w:rPr>
              <w:t>Уточненные планы-графики закупок товаров, работ, услуг для обеспечения муниципальных нужд (включая подробную расшифровку перечня планируемых закупок)</w:t>
            </w:r>
          </w:p>
        </w:tc>
        <w:tc>
          <w:tcPr>
            <w:tcW w:w="2977" w:type="dxa"/>
          </w:tcPr>
          <w:p w:rsidR="00702489" w:rsidRPr="003937C3" w:rsidRDefault="00702489" w:rsidP="00E25E30">
            <w:pPr>
              <w:jc w:val="center"/>
            </w:pPr>
            <w:r w:rsidRPr="003937C3">
              <w:t>Администрация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3937C3">
              <w:t>поселение»</w:t>
            </w:r>
          </w:p>
        </w:tc>
        <w:tc>
          <w:tcPr>
            <w:tcW w:w="1900" w:type="dxa"/>
          </w:tcPr>
          <w:p w:rsidR="00702489" w:rsidRPr="003937C3" w:rsidRDefault="00702489" w:rsidP="00B05F2D">
            <w:pPr>
              <w:jc w:val="center"/>
            </w:pPr>
            <w:r w:rsidRPr="003937C3">
              <w:t>В течение пяти дней после  проведения согласования бюджетных заявок</w:t>
            </w:r>
          </w:p>
        </w:tc>
        <w:tc>
          <w:tcPr>
            <w:tcW w:w="2777" w:type="dxa"/>
          </w:tcPr>
          <w:p w:rsidR="00702489" w:rsidRPr="003937C3" w:rsidRDefault="00702489" w:rsidP="00B05F2D">
            <w:r w:rsidRPr="003937C3">
              <w:t>Комитет финансов администрации МО «Кингисеппский муниципальный район»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020F5C">
              <w:t>Основные направления бюджетной и налоговой политики                   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на 20</w:t>
            </w:r>
            <w:r>
              <w:t>23</w:t>
            </w:r>
            <w:r w:rsidRPr="00020F5C">
              <w:t xml:space="preserve"> год и на плановый период 20</w:t>
            </w:r>
            <w:r>
              <w:t>24</w:t>
            </w:r>
            <w:r w:rsidRPr="00020F5C">
              <w:t xml:space="preserve"> и 202</w:t>
            </w:r>
            <w:r>
              <w:t>5</w:t>
            </w:r>
            <w:r w:rsidRPr="00020F5C">
              <w:t xml:space="preserve"> годов (для рассмотрения и утверждения)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не позднее 04.11.2022</w:t>
            </w:r>
          </w:p>
        </w:tc>
        <w:tc>
          <w:tcPr>
            <w:tcW w:w="2777" w:type="dxa"/>
          </w:tcPr>
          <w:p w:rsidR="00702489" w:rsidRPr="00A55A70" w:rsidRDefault="00702489" w:rsidP="00E25E30">
            <w:r w:rsidRPr="00A55A70">
              <w:t>Глава администрации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A55A70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</w:p>
        </w:tc>
        <w:tc>
          <w:tcPr>
            <w:tcW w:w="7966" w:type="dxa"/>
          </w:tcPr>
          <w:p w:rsidR="00702489" w:rsidRPr="00C2613C" w:rsidRDefault="00702489" w:rsidP="00E25E30">
            <w:pPr>
              <w:jc w:val="both"/>
            </w:pPr>
            <w:r w:rsidRPr="00020F5C">
              <w:t>Подготовка пояснительной записки к проекту бюджета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на 20</w:t>
            </w:r>
            <w:r>
              <w:t>23</w:t>
            </w:r>
            <w:r w:rsidRPr="00020F5C">
              <w:t xml:space="preserve"> год и на плановый период 20</w:t>
            </w:r>
            <w:r>
              <w:t>24</w:t>
            </w:r>
            <w:r w:rsidRPr="00020F5C">
              <w:t xml:space="preserve"> и 202</w:t>
            </w:r>
            <w:r>
              <w:t>5</w:t>
            </w:r>
            <w:r w:rsidRPr="00020F5C">
              <w:t xml:space="preserve"> годов с расчетами</w:t>
            </w:r>
            <w:r>
              <w:t xml:space="preserve"> 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не позднее 10.11.2022</w:t>
            </w:r>
          </w:p>
        </w:tc>
        <w:tc>
          <w:tcPr>
            <w:tcW w:w="2777" w:type="dxa"/>
          </w:tcPr>
          <w:p w:rsidR="00702489" w:rsidRPr="00A55A70" w:rsidRDefault="00702489" w:rsidP="00E25E30">
            <w:r w:rsidRPr="00A55A70">
              <w:t>Глава администрации МО «</w:t>
            </w:r>
            <w:r w:rsidR="00E25E30" w:rsidRPr="00E25E30">
              <w:t>Фалилеевское сельское</w:t>
            </w:r>
            <w:r w:rsidR="00E25E30" w:rsidRPr="0003506B">
              <w:rPr>
                <w:sz w:val="28"/>
                <w:szCs w:val="28"/>
              </w:rPr>
              <w:t xml:space="preserve"> </w:t>
            </w:r>
            <w:r w:rsidRPr="00A55A70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7966" w:type="dxa"/>
          </w:tcPr>
          <w:p w:rsidR="00702489" w:rsidRPr="00C2613C" w:rsidRDefault="00702489" w:rsidP="007E1471">
            <w:pPr>
              <w:jc w:val="both"/>
            </w:pPr>
            <w:r w:rsidRPr="00020F5C">
              <w:t>Оценка ожидаемого исполнения бюджета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за 20</w:t>
            </w:r>
            <w:r>
              <w:t>22</w:t>
            </w:r>
            <w:r w:rsidRPr="00020F5C">
              <w:t xml:space="preserve"> год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не позднее 10.11.2022</w:t>
            </w:r>
          </w:p>
        </w:tc>
        <w:tc>
          <w:tcPr>
            <w:tcW w:w="2777" w:type="dxa"/>
          </w:tcPr>
          <w:p w:rsidR="00702489" w:rsidRPr="00A55A70" w:rsidRDefault="00702489" w:rsidP="007E1471">
            <w:r w:rsidRPr="00A55A70">
              <w:t>Глава администрации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55A70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7966" w:type="dxa"/>
          </w:tcPr>
          <w:p w:rsidR="00702489" w:rsidRPr="00C2613C" w:rsidRDefault="00702489" w:rsidP="007E1471">
            <w:pPr>
              <w:jc w:val="both"/>
            </w:pPr>
            <w:r w:rsidRPr="00020F5C">
              <w:t>Формирование проекта решения о бюджете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на 20</w:t>
            </w:r>
            <w:r>
              <w:t>23</w:t>
            </w:r>
            <w:r w:rsidRPr="00020F5C">
              <w:t xml:space="preserve"> год и на плановый период 20</w:t>
            </w:r>
            <w:r>
              <w:t>24 и 2025</w:t>
            </w:r>
            <w:r w:rsidRPr="00020F5C">
              <w:t xml:space="preserve"> годов (для рассмотрения и одобрения)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не позднее 10.11.2022</w:t>
            </w:r>
          </w:p>
        </w:tc>
        <w:tc>
          <w:tcPr>
            <w:tcW w:w="2777" w:type="dxa"/>
          </w:tcPr>
          <w:p w:rsidR="00702489" w:rsidRPr="00A55A70" w:rsidRDefault="00702489" w:rsidP="007E1471">
            <w:r w:rsidRPr="00A55A70">
              <w:t>Глава администрации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55A70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7966" w:type="dxa"/>
          </w:tcPr>
          <w:p w:rsidR="00702489" w:rsidRPr="00C2613C" w:rsidRDefault="00702489" w:rsidP="007E1471">
            <w:pPr>
              <w:jc w:val="both"/>
            </w:pPr>
            <w:r w:rsidRPr="00020F5C">
              <w:t>Формирование полного комплекта документов проекта бюджета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на 20</w:t>
            </w:r>
            <w:r>
              <w:t>23</w:t>
            </w:r>
            <w:r w:rsidRPr="00020F5C">
              <w:t xml:space="preserve"> год и на плановый период 20</w:t>
            </w:r>
            <w:r>
              <w:t>24</w:t>
            </w:r>
            <w:r w:rsidRPr="00020F5C">
              <w:t xml:space="preserve"> и 202</w:t>
            </w:r>
            <w:r>
              <w:t>5</w:t>
            </w:r>
            <w:r w:rsidRPr="00020F5C">
              <w:t xml:space="preserve"> годов», а также документов и материалов, представляемых одновременно с проектом решения о бюджете</w:t>
            </w:r>
          </w:p>
        </w:tc>
        <w:tc>
          <w:tcPr>
            <w:tcW w:w="2977" w:type="dxa"/>
          </w:tcPr>
          <w:p w:rsidR="00702489" w:rsidRPr="00C2613C" w:rsidRDefault="00702489" w:rsidP="00B05F2D">
            <w:pPr>
              <w:jc w:val="center"/>
            </w:pPr>
            <w:r w:rsidRPr="00FA3CBA">
              <w:t xml:space="preserve">Комитет финансов администрации МО «Кингисеппский </w:t>
            </w:r>
            <w:r w:rsidRPr="00FA3CBA">
              <w:lastRenderedPageBreak/>
              <w:t>муниципальный район»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lastRenderedPageBreak/>
              <w:t>не позднее 10.11.2022</w:t>
            </w:r>
          </w:p>
        </w:tc>
        <w:tc>
          <w:tcPr>
            <w:tcW w:w="2777" w:type="dxa"/>
          </w:tcPr>
          <w:p w:rsidR="00702489" w:rsidRPr="0072293D" w:rsidRDefault="00702489" w:rsidP="007E1471">
            <w:pPr>
              <w:rPr>
                <w:highlight w:val="yellow"/>
              </w:rPr>
            </w:pPr>
            <w:r w:rsidRPr="00AC670E">
              <w:t>Глава администрации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C670E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966" w:type="dxa"/>
          </w:tcPr>
          <w:p w:rsidR="00702489" w:rsidRPr="00C2613C" w:rsidRDefault="00702489" w:rsidP="007E1471">
            <w:pPr>
              <w:jc w:val="both"/>
            </w:pPr>
            <w:r w:rsidRPr="00020F5C">
              <w:t>Принятие решения о внесении проекта решения о бюджете                 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 на 20</w:t>
            </w:r>
            <w:r>
              <w:t>23</w:t>
            </w:r>
            <w:r w:rsidRPr="00020F5C">
              <w:t xml:space="preserve"> год и на плановый период 20</w:t>
            </w:r>
            <w:r>
              <w:t>24</w:t>
            </w:r>
            <w:r w:rsidRPr="00020F5C">
              <w:t xml:space="preserve"> и 202</w:t>
            </w:r>
            <w:r>
              <w:t>5</w:t>
            </w:r>
            <w:r w:rsidRPr="00020F5C">
              <w:t xml:space="preserve"> годов» в Совет депутатов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020F5C">
              <w:t>поселение»</w:t>
            </w:r>
          </w:p>
        </w:tc>
        <w:tc>
          <w:tcPr>
            <w:tcW w:w="2977" w:type="dxa"/>
          </w:tcPr>
          <w:p w:rsidR="00702489" w:rsidRPr="00C2613C" w:rsidRDefault="00702489" w:rsidP="007E1471">
            <w:pPr>
              <w:jc w:val="center"/>
            </w:pPr>
            <w:r w:rsidRPr="00B85170">
              <w:t>Администрация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B85170">
              <w:t>поселение</w:t>
            </w:r>
          </w:p>
        </w:tc>
        <w:tc>
          <w:tcPr>
            <w:tcW w:w="1900" w:type="dxa"/>
          </w:tcPr>
          <w:p w:rsidR="00702489" w:rsidRPr="00C2613C" w:rsidRDefault="00702489" w:rsidP="00B05F2D">
            <w:pPr>
              <w:jc w:val="center"/>
            </w:pPr>
            <w:r>
              <w:t>до 15.11.2022</w:t>
            </w:r>
          </w:p>
        </w:tc>
        <w:tc>
          <w:tcPr>
            <w:tcW w:w="2777" w:type="dxa"/>
          </w:tcPr>
          <w:p w:rsidR="00702489" w:rsidRPr="0072293D" w:rsidRDefault="00702489" w:rsidP="00B05F2D">
            <w:pPr>
              <w:rPr>
                <w:highlight w:val="yellow"/>
              </w:rPr>
            </w:pP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7966" w:type="dxa"/>
          </w:tcPr>
          <w:p w:rsidR="00702489" w:rsidRPr="00AC670E" w:rsidRDefault="00702489" w:rsidP="007E1471">
            <w:pPr>
              <w:jc w:val="both"/>
            </w:pPr>
            <w:r w:rsidRPr="00AC670E">
              <w:t>Направление проекта решения о бюджете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C670E">
              <w:t>поселение» на  20</w:t>
            </w:r>
            <w:r>
              <w:t>23</w:t>
            </w:r>
            <w:r w:rsidRPr="00AC670E">
              <w:t xml:space="preserve"> год и на плановый период 20</w:t>
            </w:r>
            <w:r>
              <w:t>24</w:t>
            </w:r>
            <w:r w:rsidRPr="00AC670E">
              <w:t xml:space="preserve"> и 202</w:t>
            </w:r>
            <w:r>
              <w:t>5</w:t>
            </w:r>
            <w:r w:rsidRPr="00AC670E">
              <w:t xml:space="preserve"> годов»  в Совет депутатов МО </w:t>
            </w:r>
            <w:r w:rsidR="007E1471">
              <w:t>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C670E">
              <w:t xml:space="preserve"> поселение»</w:t>
            </w:r>
          </w:p>
        </w:tc>
        <w:tc>
          <w:tcPr>
            <w:tcW w:w="2977" w:type="dxa"/>
          </w:tcPr>
          <w:p w:rsidR="00702489" w:rsidRPr="00AC670E" w:rsidRDefault="00702489" w:rsidP="007E1471">
            <w:pPr>
              <w:jc w:val="center"/>
            </w:pPr>
            <w:r w:rsidRPr="00AC670E">
              <w:t>Глава администрации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C670E">
              <w:t>поселение»</w:t>
            </w:r>
          </w:p>
        </w:tc>
        <w:tc>
          <w:tcPr>
            <w:tcW w:w="1900" w:type="dxa"/>
          </w:tcPr>
          <w:p w:rsidR="00702489" w:rsidRPr="00AC670E" w:rsidRDefault="00702489" w:rsidP="00B05F2D">
            <w:pPr>
              <w:jc w:val="center"/>
            </w:pPr>
            <w:r>
              <w:t>не позднее 15.11.2022</w:t>
            </w:r>
          </w:p>
        </w:tc>
        <w:tc>
          <w:tcPr>
            <w:tcW w:w="2777" w:type="dxa"/>
          </w:tcPr>
          <w:p w:rsidR="00702489" w:rsidRPr="00AC670E" w:rsidRDefault="00702489" w:rsidP="007E1471">
            <w:r w:rsidRPr="00AC670E">
              <w:t>Совет депутатов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AC670E">
              <w:t>поселение»</w:t>
            </w:r>
          </w:p>
        </w:tc>
      </w:tr>
      <w:tr w:rsidR="00702489" w:rsidRPr="00004352" w:rsidTr="00B05F2D">
        <w:tc>
          <w:tcPr>
            <w:tcW w:w="540" w:type="dxa"/>
          </w:tcPr>
          <w:p w:rsidR="00702489" w:rsidRPr="00EA08E4" w:rsidRDefault="00702489" w:rsidP="00B0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66" w:type="dxa"/>
          </w:tcPr>
          <w:p w:rsidR="00702489" w:rsidRPr="00AC670E" w:rsidRDefault="00702489" w:rsidP="007E1471">
            <w:pPr>
              <w:jc w:val="both"/>
            </w:pPr>
            <w:r>
              <w:t>Проведение публичных слушаний по проекту бюджета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>
              <w:t xml:space="preserve">поселение» </w:t>
            </w:r>
            <w:r w:rsidRPr="00AC670E">
              <w:t>на  20</w:t>
            </w:r>
            <w:r>
              <w:t>23</w:t>
            </w:r>
            <w:r w:rsidRPr="00AC670E">
              <w:t xml:space="preserve"> год и на плановый период 20</w:t>
            </w:r>
            <w:r>
              <w:t>24</w:t>
            </w:r>
            <w:r w:rsidRPr="00AC670E">
              <w:t xml:space="preserve"> и 202</w:t>
            </w:r>
            <w:r>
              <w:t>5</w:t>
            </w:r>
            <w:r w:rsidRPr="00AC670E">
              <w:t xml:space="preserve"> годов</w:t>
            </w:r>
          </w:p>
        </w:tc>
        <w:tc>
          <w:tcPr>
            <w:tcW w:w="2977" w:type="dxa"/>
          </w:tcPr>
          <w:p w:rsidR="00702489" w:rsidRPr="00AC670E" w:rsidRDefault="00702489" w:rsidP="007E1471">
            <w:pPr>
              <w:jc w:val="center"/>
            </w:pPr>
            <w:r w:rsidRPr="00B85170">
              <w:t>Администрация МО «</w:t>
            </w:r>
            <w:r w:rsidR="007E1471" w:rsidRPr="00E25E30">
              <w:t>Фалилеевское сельское</w:t>
            </w:r>
            <w:r w:rsidR="007E1471" w:rsidRPr="0003506B">
              <w:rPr>
                <w:sz w:val="28"/>
                <w:szCs w:val="28"/>
              </w:rPr>
              <w:t xml:space="preserve"> </w:t>
            </w:r>
            <w:r w:rsidRPr="00B85170">
              <w:t>поселение</w:t>
            </w:r>
          </w:p>
        </w:tc>
        <w:tc>
          <w:tcPr>
            <w:tcW w:w="1900" w:type="dxa"/>
          </w:tcPr>
          <w:p w:rsidR="00702489" w:rsidRDefault="00702489" w:rsidP="00B05F2D">
            <w:pPr>
              <w:jc w:val="center"/>
            </w:pPr>
            <w:r>
              <w:t>в соответствии со сроками, утвержденными Порядком проведения публичных слушаний</w:t>
            </w:r>
          </w:p>
        </w:tc>
        <w:tc>
          <w:tcPr>
            <w:tcW w:w="2777" w:type="dxa"/>
          </w:tcPr>
          <w:p w:rsidR="00702489" w:rsidRPr="00AC670E" w:rsidRDefault="00702489" w:rsidP="00B05F2D"/>
        </w:tc>
      </w:tr>
    </w:tbl>
    <w:p w:rsidR="00702489" w:rsidRDefault="00702489" w:rsidP="007024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489" w:rsidRDefault="00702489" w:rsidP="007024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05C" w:rsidRDefault="00F1405C" w:rsidP="00F1405C">
      <w:pPr>
        <w:pStyle w:val="ad"/>
        <w:spacing w:before="0" w:beforeAutospacing="0" w:after="0" w:afterAutospacing="0"/>
        <w:sectPr w:rsidR="00F1405C" w:rsidSect="00F1405C">
          <w:pgSz w:w="16840" w:h="11907" w:orient="landscape" w:code="9"/>
          <w:pgMar w:top="851" w:right="1134" w:bottom="1418" w:left="1276" w:header="720" w:footer="720" w:gutter="0"/>
          <w:cols w:space="720"/>
        </w:sectPr>
      </w:pPr>
    </w:p>
    <w:p w:rsidR="00BE33E0" w:rsidRDefault="00BE33E0" w:rsidP="00F1405C">
      <w:pPr>
        <w:pStyle w:val="ad"/>
        <w:spacing w:before="0" w:beforeAutospacing="0" w:after="0" w:afterAutospacing="0"/>
      </w:pPr>
    </w:p>
    <w:sectPr w:rsidR="00BE33E0" w:rsidSect="00714C42">
      <w:pgSz w:w="11907" w:h="16840" w:code="9"/>
      <w:pgMar w:top="1276" w:right="851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7F6"/>
    <w:multiLevelType w:val="hybridMultilevel"/>
    <w:tmpl w:val="95487FA0"/>
    <w:lvl w:ilvl="0" w:tplc="64FA4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4A50C31"/>
    <w:multiLevelType w:val="hybridMultilevel"/>
    <w:tmpl w:val="3AE4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610"/>
    <w:multiLevelType w:val="hybridMultilevel"/>
    <w:tmpl w:val="BA5C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05B1D"/>
    <w:multiLevelType w:val="hybridMultilevel"/>
    <w:tmpl w:val="41C44CFE"/>
    <w:lvl w:ilvl="0" w:tplc="AC1C4A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A7D7213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112DD"/>
    <w:rsid w:val="000122C6"/>
    <w:rsid w:val="000149F0"/>
    <w:rsid w:val="000473B0"/>
    <w:rsid w:val="000614D9"/>
    <w:rsid w:val="00065E0D"/>
    <w:rsid w:val="00074744"/>
    <w:rsid w:val="000753A8"/>
    <w:rsid w:val="0008519B"/>
    <w:rsid w:val="000A7A45"/>
    <w:rsid w:val="000A7F29"/>
    <w:rsid w:val="000C2E9A"/>
    <w:rsid w:val="000C3308"/>
    <w:rsid w:val="000C5751"/>
    <w:rsid w:val="000D44BB"/>
    <w:rsid w:val="000E6158"/>
    <w:rsid w:val="000F278B"/>
    <w:rsid w:val="001057E5"/>
    <w:rsid w:val="00120B04"/>
    <w:rsid w:val="00127906"/>
    <w:rsid w:val="001455FE"/>
    <w:rsid w:val="001568FB"/>
    <w:rsid w:val="00156A86"/>
    <w:rsid w:val="001665CD"/>
    <w:rsid w:val="00184944"/>
    <w:rsid w:val="00195405"/>
    <w:rsid w:val="00197303"/>
    <w:rsid w:val="001A4B40"/>
    <w:rsid w:val="001B0514"/>
    <w:rsid w:val="001C6C6F"/>
    <w:rsid w:val="001C7CEB"/>
    <w:rsid w:val="001D20AC"/>
    <w:rsid w:val="001D608E"/>
    <w:rsid w:val="001E07E0"/>
    <w:rsid w:val="001F170F"/>
    <w:rsid w:val="001F183A"/>
    <w:rsid w:val="00203C9E"/>
    <w:rsid w:val="0021000A"/>
    <w:rsid w:val="00227A76"/>
    <w:rsid w:val="00227FB4"/>
    <w:rsid w:val="00233CC4"/>
    <w:rsid w:val="00236FA7"/>
    <w:rsid w:val="00244889"/>
    <w:rsid w:val="00275EF9"/>
    <w:rsid w:val="00276663"/>
    <w:rsid w:val="00284D3E"/>
    <w:rsid w:val="002925E8"/>
    <w:rsid w:val="002A69E8"/>
    <w:rsid w:val="002A72EA"/>
    <w:rsid w:val="002C26BB"/>
    <w:rsid w:val="002D7F89"/>
    <w:rsid w:val="002E3918"/>
    <w:rsid w:val="002E428D"/>
    <w:rsid w:val="002E493E"/>
    <w:rsid w:val="002F3C1D"/>
    <w:rsid w:val="0030053B"/>
    <w:rsid w:val="003172C7"/>
    <w:rsid w:val="0033131E"/>
    <w:rsid w:val="00335B5F"/>
    <w:rsid w:val="0034461D"/>
    <w:rsid w:val="0036426E"/>
    <w:rsid w:val="003853F7"/>
    <w:rsid w:val="00387BCF"/>
    <w:rsid w:val="00390EE0"/>
    <w:rsid w:val="003A6EFB"/>
    <w:rsid w:val="003A7944"/>
    <w:rsid w:val="003A7C44"/>
    <w:rsid w:val="003B4DE6"/>
    <w:rsid w:val="003D4D1C"/>
    <w:rsid w:val="003D6622"/>
    <w:rsid w:val="003E0FF8"/>
    <w:rsid w:val="003E1E29"/>
    <w:rsid w:val="003E334D"/>
    <w:rsid w:val="004250F4"/>
    <w:rsid w:val="0043378A"/>
    <w:rsid w:val="00435619"/>
    <w:rsid w:val="004404CD"/>
    <w:rsid w:val="0048328A"/>
    <w:rsid w:val="004A2225"/>
    <w:rsid w:val="004A2C02"/>
    <w:rsid w:val="004C0161"/>
    <w:rsid w:val="004C5AEB"/>
    <w:rsid w:val="004C7ACE"/>
    <w:rsid w:val="004E41E3"/>
    <w:rsid w:val="004F6C01"/>
    <w:rsid w:val="00500869"/>
    <w:rsid w:val="00503DE7"/>
    <w:rsid w:val="00516202"/>
    <w:rsid w:val="00516D4A"/>
    <w:rsid w:val="00534914"/>
    <w:rsid w:val="005363B2"/>
    <w:rsid w:val="00540863"/>
    <w:rsid w:val="00553BAE"/>
    <w:rsid w:val="00560E64"/>
    <w:rsid w:val="00564FA6"/>
    <w:rsid w:val="005700EE"/>
    <w:rsid w:val="005715F6"/>
    <w:rsid w:val="005762E1"/>
    <w:rsid w:val="00577935"/>
    <w:rsid w:val="005829D4"/>
    <w:rsid w:val="0059236C"/>
    <w:rsid w:val="005B4CA3"/>
    <w:rsid w:val="005C0715"/>
    <w:rsid w:val="005C69A5"/>
    <w:rsid w:val="005E062E"/>
    <w:rsid w:val="005F4ED9"/>
    <w:rsid w:val="005F5587"/>
    <w:rsid w:val="00601C37"/>
    <w:rsid w:val="00605D4F"/>
    <w:rsid w:val="00611372"/>
    <w:rsid w:val="0062676D"/>
    <w:rsid w:val="00635D42"/>
    <w:rsid w:val="00650516"/>
    <w:rsid w:val="00654380"/>
    <w:rsid w:val="0065533D"/>
    <w:rsid w:val="0066324C"/>
    <w:rsid w:val="00675B25"/>
    <w:rsid w:val="006869B4"/>
    <w:rsid w:val="00690F5D"/>
    <w:rsid w:val="006B42F8"/>
    <w:rsid w:val="006D0DBC"/>
    <w:rsid w:val="006D224F"/>
    <w:rsid w:val="00702489"/>
    <w:rsid w:val="00707D5D"/>
    <w:rsid w:val="00711D88"/>
    <w:rsid w:val="00714C42"/>
    <w:rsid w:val="00733B78"/>
    <w:rsid w:val="00743AC7"/>
    <w:rsid w:val="00746367"/>
    <w:rsid w:val="00761414"/>
    <w:rsid w:val="00770145"/>
    <w:rsid w:val="007875AB"/>
    <w:rsid w:val="007911DE"/>
    <w:rsid w:val="0079721F"/>
    <w:rsid w:val="007A5D2B"/>
    <w:rsid w:val="007B0B75"/>
    <w:rsid w:val="007C4B2B"/>
    <w:rsid w:val="007C50C4"/>
    <w:rsid w:val="007C53DF"/>
    <w:rsid w:val="007C6D09"/>
    <w:rsid w:val="007D601E"/>
    <w:rsid w:val="007E1471"/>
    <w:rsid w:val="007F2C64"/>
    <w:rsid w:val="00812F65"/>
    <w:rsid w:val="008265C0"/>
    <w:rsid w:val="00832A26"/>
    <w:rsid w:val="008379AA"/>
    <w:rsid w:val="0085640F"/>
    <w:rsid w:val="00864D34"/>
    <w:rsid w:val="00865610"/>
    <w:rsid w:val="00866F05"/>
    <w:rsid w:val="00875743"/>
    <w:rsid w:val="00893937"/>
    <w:rsid w:val="00896C60"/>
    <w:rsid w:val="008A4416"/>
    <w:rsid w:val="008B39FE"/>
    <w:rsid w:val="008C79BA"/>
    <w:rsid w:val="008D3FD1"/>
    <w:rsid w:val="008D4884"/>
    <w:rsid w:val="008E0B99"/>
    <w:rsid w:val="008E113A"/>
    <w:rsid w:val="008E4B2E"/>
    <w:rsid w:val="008F2AEF"/>
    <w:rsid w:val="00910022"/>
    <w:rsid w:val="00917C26"/>
    <w:rsid w:val="009263B5"/>
    <w:rsid w:val="0093293A"/>
    <w:rsid w:val="00947DEC"/>
    <w:rsid w:val="009739E5"/>
    <w:rsid w:val="00983008"/>
    <w:rsid w:val="00992DAD"/>
    <w:rsid w:val="009A659D"/>
    <w:rsid w:val="009B5DDE"/>
    <w:rsid w:val="009C5176"/>
    <w:rsid w:val="009F341A"/>
    <w:rsid w:val="009F455A"/>
    <w:rsid w:val="009F5E24"/>
    <w:rsid w:val="009F65C5"/>
    <w:rsid w:val="009F6AEB"/>
    <w:rsid w:val="00A03A71"/>
    <w:rsid w:val="00A070E6"/>
    <w:rsid w:val="00A07EBB"/>
    <w:rsid w:val="00A165AF"/>
    <w:rsid w:val="00A23C07"/>
    <w:rsid w:val="00A327BE"/>
    <w:rsid w:val="00A34E27"/>
    <w:rsid w:val="00A479BC"/>
    <w:rsid w:val="00A53518"/>
    <w:rsid w:val="00A543F7"/>
    <w:rsid w:val="00A55825"/>
    <w:rsid w:val="00A60B95"/>
    <w:rsid w:val="00A62AF4"/>
    <w:rsid w:val="00A65436"/>
    <w:rsid w:val="00A673F0"/>
    <w:rsid w:val="00A73B08"/>
    <w:rsid w:val="00A76523"/>
    <w:rsid w:val="00A77E8E"/>
    <w:rsid w:val="00A8121D"/>
    <w:rsid w:val="00A9079A"/>
    <w:rsid w:val="00A90F64"/>
    <w:rsid w:val="00AA28B7"/>
    <w:rsid w:val="00AA3038"/>
    <w:rsid w:val="00AA5E05"/>
    <w:rsid w:val="00AB0F79"/>
    <w:rsid w:val="00AB1F7E"/>
    <w:rsid w:val="00AC063E"/>
    <w:rsid w:val="00AF06A5"/>
    <w:rsid w:val="00B006EE"/>
    <w:rsid w:val="00B20273"/>
    <w:rsid w:val="00B418FA"/>
    <w:rsid w:val="00B55AB3"/>
    <w:rsid w:val="00B56DB5"/>
    <w:rsid w:val="00B60CA4"/>
    <w:rsid w:val="00B63A87"/>
    <w:rsid w:val="00B905F3"/>
    <w:rsid w:val="00B934D6"/>
    <w:rsid w:val="00BB091B"/>
    <w:rsid w:val="00BC18BA"/>
    <w:rsid w:val="00BC2A08"/>
    <w:rsid w:val="00BD5C7B"/>
    <w:rsid w:val="00BE021C"/>
    <w:rsid w:val="00BE2877"/>
    <w:rsid w:val="00BE33E0"/>
    <w:rsid w:val="00BE3D8C"/>
    <w:rsid w:val="00BE440B"/>
    <w:rsid w:val="00BE69F0"/>
    <w:rsid w:val="00BF4C17"/>
    <w:rsid w:val="00C066C8"/>
    <w:rsid w:val="00C06F7D"/>
    <w:rsid w:val="00C10EFB"/>
    <w:rsid w:val="00C15B8D"/>
    <w:rsid w:val="00C27AF4"/>
    <w:rsid w:val="00C31EEA"/>
    <w:rsid w:val="00C364BB"/>
    <w:rsid w:val="00C41B99"/>
    <w:rsid w:val="00C427FE"/>
    <w:rsid w:val="00C47A24"/>
    <w:rsid w:val="00C562CB"/>
    <w:rsid w:val="00C62019"/>
    <w:rsid w:val="00C67E1E"/>
    <w:rsid w:val="00C84383"/>
    <w:rsid w:val="00C935DF"/>
    <w:rsid w:val="00C96BB9"/>
    <w:rsid w:val="00CA1A93"/>
    <w:rsid w:val="00CA43B6"/>
    <w:rsid w:val="00CA7E36"/>
    <w:rsid w:val="00CC7595"/>
    <w:rsid w:val="00CE08A4"/>
    <w:rsid w:val="00D00B89"/>
    <w:rsid w:val="00D10A5E"/>
    <w:rsid w:val="00D142A1"/>
    <w:rsid w:val="00D14B89"/>
    <w:rsid w:val="00D20024"/>
    <w:rsid w:val="00D2432C"/>
    <w:rsid w:val="00D32089"/>
    <w:rsid w:val="00D47837"/>
    <w:rsid w:val="00D8046B"/>
    <w:rsid w:val="00D86F32"/>
    <w:rsid w:val="00D87AF3"/>
    <w:rsid w:val="00DB156A"/>
    <w:rsid w:val="00DC369A"/>
    <w:rsid w:val="00DD1F81"/>
    <w:rsid w:val="00E01D35"/>
    <w:rsid w:val="00E043F3"/>
    <w:rsid w:val="00E17939"/>
    <w:rsid w:val="00E17C66"/>
    <w:rsid w:val="00E24A3C"/>
    <w:rsid w:val="00E25E30"/>
    <w:rsid w:val="00E352B8"/>
    <w:rsid w:val="00E45394"/>
    <w:rsid w:val="00E4646B"/>
    <w:rsid w:val="00E546A2"/>
    <w:rsid w:val="00E549B6"/>
    <w:rsid w:val="00E65F16"/>
    <w:rsid w:val="00E869DC"/>
    <w:rsid w:val="00E92BBE"/>
    <w:rsid w:val="00EB2F58"/>
    <w:rsid w:val="00EC2B1A"/>
    <w:rsid w:val="00ED3795"/>
    <w:rsid w:val="00EE28D9"/>
    <w:rsid w:val="00F106C0"/>
    <w:rsid w:val="00F12732"/>
    <w:rsid w:val="00F1405C"/>
    <w:rsid w:val="00F36E4D"/>
    <w:rsid w:val="00F50B86"/>
    <w:rsid w:val="00F66229"/>
    <w:rsid w:val="00F76F8F"/>
    <w:rsid w:val="00F83CB0"/>
    <w:rsid w:val="00F87A24"/>
    <w:rsid w:val="00FA3AB9"/>
    <w:rsid w:val="00FA516F"/>
    <w:rsid w:val="00FB7E60"/>
    <w:rsid w:val="00FC5D6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3A"/>
  </w:style>
  <w:style w:type="paragraph" w:styleId="1">
    <w:name w:val="heading 1"/>
    <w:basedOn w:val="a"/>
    <w:next w:val="a"/>
    <w:qFormat/>
    <w:rsid w:val="00A812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12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8121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8121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8121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8121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8121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8121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8121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121D"/>
    <w:pPr>
      <w:jc w:val="center"/>
    </w:pPr>
    <w:rPr>
      <w:sz w:val="56"/>
    </w:rPr>
  </w:style>
  <w:style w:type="character" w:styleId="a4">
    <w:name w:val="Hyperlink"/>
    <w:basedOn w:val="a0"/>
    <w:rsid w:val="00A8121D"/>
    <w:rPr>
      <w:color w:val="0000FF"/>
      <w:u w:val="single"/>
    </w:rPr>
  </w:style>
  <w:style w:type="character" w:styleId="a5">
    <w:name w:val="FollowedHyperlink"/>
    <w:basedOn w:val="a0"/>
    <w:rsid w:val="00A8121D"/>
    <w:rPr>
      <w:color w:val="800080"/>
      <w:u w:val="single"/>
    </w:rPr>
  </w:style>
  <w:style w:type="paragraph" w:styleId="a6">
    <w:name w:val="Body Text"/>
    <w:basedOn w:val="a"/>
    <w:rsid w:val="00A8121D"/>
    <w:rPr>
      <w:sz w:val="32"/>
    </w:rPr>
  </w:style>
  <w:style w:type="paragraph" w:styleId="20">
    <w:name w:val="Body Text 2"/>
    <w:basedOn w:val="a"/>
    <w:rsid w:val="00A8121D"/>
    <w:rPr>
      <w:sz w:val="28"/>
    </w:rPr>
  </w:style>
  <w:style w:type="paragraph" w:styleId="a7">
    <w:name w:val="Document Map"/>
    <w:basedOn w:val="a"/>
    <w:semiHidden/>
    <w:rsid w:val="00A8121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8121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8121D"/>
    <w:rPr>
      <w:sz w:val="24"/>
    </w:rPr>
  </w:style>
  <w:style w:type="paragraph" w:styleId="a9">
    <w:name w:val="Body Text Indent"/>
    <w:basedOn w:val="a"/>
    <w:rsid w:val="00A8121D"/>
    <w:pPr>
      <w:ind w:left="1418"/>
    </w:pPr>
    <w:rPr>
      <w:b/>
      <w:sz w:val="48"/>
    </w:rPr>
  </w:style>
  <w:style w:type="paragraph" w:styleId="21">
    <w:name w:val="Body Text Indent 2"/>
    <w:basedOn w:val="a"/>
    <w:rsid w:val="00A8121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8121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8121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A543F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styleId="ad">
    <w:name w:val="Normal (Web)"/>
    <w:basedOn w:val="a"/>
    <w:rsid w:val="00560E6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560E64"/>
    <w:rPr>
      <w:b/>
      <w:bCs/>
    </w:rPr>
  </w:style>
  <w:style w:type="paragraph" w:styleId="af">
    <w:name w:val="No Spacing"/>
    <w:uiPriority w:val="1"/>
    <w:qFormat/>
    <w:rsid w:val="00C935DF"/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C935DF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C935DF"/>
    <w:rPr>
      <w:rFonts w:ascii="Cambria" w:hAnsi="Cambria"/>
      <w:sz w:val="24"/>
      <w:szCs w:val="24"/>
      <w:lang w:eastAsia="en-US"/>
    </w:rPr>
  </w:style>
  <w:style w:type="paragraph" w:customStyle="1" w:styleId="ConsPlusNonformat">
    <w:name w:val="ConsPlusNonformat"/>
    <w:rsid w:val="004C7A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91002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55A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11751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Александр</dc:creator>
  <cp:lastModifiedBy>Галина</cp:lastModifiedBy>
  <cp:revision>2</cp:revision>
  <cp:lastPrinted>2021-05-26T06:14:00Z</cp:lastPrinted>
  <dcterms:created xsi:type="dcterms:W3CDTF">2022-06-20T06:25:00Z</dcterms:created>
  <dcterms:modified xsi:type="dcterms:W3CDTF">2022-06-20T06:25:00Z</dcterms:modified>
</cp:coreProperties>
</file>