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sz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52387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41.25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муниципального образования</w:t>
      </w:r>
      <w:r>
        <w:rPr>
          <w:rFonts w:ascii="Times New Roman" w:hAnsi="Times New Roman" w:cs="Times New Roman"/>
          <w:b/>
          <w:bCs/>
          <w:sz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«Фалилеевское сельское поселение»</w:t>
      </w:r>
      <w:r>
        <w:rPr>
          <w:rFonts w:ascii="Times New Roman" w:hAnsi="Times New Roman" w:cs="Times New Roman"/>
          <w:b/>
          <w:bCs/>
          <w:sz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муниципального образования</w:t>
      </w:r>
      <w:r>
        <w:rPr>
          <w:rFonts w:ascii="Times New Roman" w:hAnsi="Times New Roman" w:cs="Times New Roman"/>
          <w:b/>
          <w:bCs/>
          <w:sz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«Кингисеппский муниципальный район»</w:t>
      </w:r>
      <w:r>
        <w:rPr>
          <w:rFonts w:ascii="Times New Roman" w:hAnsi="Times New Roman" w:cs="Times New Roman"/>
          <w:b/>
          <w:bCs/>
          <w:sz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</w:rPr>
        <w:t xml:space="preserve">Кингисеппского района</w:t>
      </w:r>
      <w:r>
        <w:rPr>
          <w:rFonts w:ascii="Times New Roman" w:hAnsi="Times New Roman" w:cs="Times New Roman"/>
          <w:b/>
          <w:bCs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ПОСТАНОВЛЕНИЕ</w:t>
      </w:r>
      <w:r>
        <w:rPr>
          <w:rFonts w:ascii="Times New Roman" w:hAnsi="Times New Roman" w:cs="Times New Roman"/>
          <w:b/>
          <w:bCs/>
          <w:sz w:val="32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20.06</w:t>
      </w:r>
      <w:r>
        <w:rPr>
          <w:rFonts w:ascii="Times New Roman" w:hAnsi="Times New Roman" w:cs="Times New Roman"/>
          <w:sz w:val="28"/>
          <w:szCs w:val="28"/>
        </w:rPr>
        <w:t xml:space="preserve"> .2022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445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 утверждении программы </w:t>
      </w:r>
      <w:r>
        <w:rPr>
          <w:rFonts w:ascii="Times New Roman" w:hAnsi="Times New Roman" w:eastAsia="Calibri"/>
          <w:bCs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/>
          <w:sz w:val="24"/>
          <w:szCs w:val="24"/>
          <w:lang w:eastAsia="ru-RU"/>
        </w:rPr>
        <w:t xml:space="preserve">при осуществлении </w:t>
      </w:r>
      <w:r>
        <w:rPr>
          <w:rFonts w:ascii="Times New Roman" w:hAnsi="Times New Roman" w:eastAsia="Arial Unicode MS"/>
          <w:color w:val="000000"/>
          <w:sz w:val="24"/>
          <w:szCs w:val="24"/>
          <w:lang w:eastAsia="ru-RU"/>
        </w:rPr>
        <w:t xml:space="preserve">муниципального контроля на автомобильном транспорте и в дорожном хозяйстве </w:t>
      </w:r>
      <w:r>
        <w:rPr>
          <w:rFonts w:ascii="Times New Roman" w:hAnsi="Times New Roman"/>
          <w:sz w:val="24"/>
          <w:szCs w:val="24"/>
          <w:lang w:eastAsia="ru-RU"/>
        </w:rPr>
        <w:t xml:space="preserve">на территории муниципального образования </w:t>
      </w:r>
      <w:bookmarkStart w:id="0" w:name="_Hlk93049442"/>
      <w:r>
        <w:rPr>
          <w:rFonts w:ascii="Times New Roman" w:hAnsi="Times New Roman"/>
          <w:sz w:val="24"/>
          <w:szCs w:val="24"/>
          <w:lang w:eastAsia="ru-RU"/>
        </w:rPr>
        <w:t xml:space="preserve">«Фалилеевское сельское поселение» Кингисеппского муниципального района Ленинградской области</w:t>
      </w:r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на 2022 год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right="4445"/>
        <w:jc w:val="both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ind w:right="4445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Фалилеевское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сельское поселение» Кингисеппского муниципального района Ленинградской области,</w:t>
      </w:r>
      <w:r>
        <w:rPr>
          <w:rFonts w:ascii="Times New Roman" w:hAnsi="Times New Roman"/>
          <w:sz w:val="28"/>
          <w:szCs w:val="28"/>
        </w:rPr>
        <w:t xml:space="preserve"> аадминистрация </w:t>
      </w:r>
      <w:bookmarkStart w:id="1" w:name="_Hlk93049586"/>
      <w:r>
        <w:rPr>
          <w:rFonts w:ascii="Times New Roman" w:hAnsi="Times New Roman"/>
          <w:sz w:val="28"/>
          <w:szCs w:val="28"/>
        </w:rPr>
        <w:t xml:space="preserve">муниципального </w:t>
      </w:r>
      <w:bookmarkStart w:id="2" w:name="_Hlk93049706"/>
      <w:r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Фалилеевское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сельское поселение» Кингисеппского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bookmarkEnd w:id="1"/>
      <w:bookmarkEnd w:id="2"/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Style w:val="710"/>
        <w:ind w:firstLine="709"/>
        <w:jc w:val="both"/>
        <w:tabs>
          <w:tab w:val="left" w:pos="0" w:leader="none"/>
          <w:tab w:val="clear" w:pos="91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прилагаемую программу </w:t>
      </w:r>
      <w:r>
        <w:rPr>
          <w:rFonts w:ascii="Times New Roman" w:hAnsi="Times New Roman"/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  <w:r>
        <w:rPr>
          <w:rFonts w:ascii="Times New Roman" w:hAnsi="Times New Roman" w:eastAsia="Arial Unicode MS"/>
          <w:color w:val="000000"/>
          <w:sz w:val="28"/>
          <w:szCs w:val="28"/>
        </w:rPr>
        <w:t xml:space="preserve">на автомобильном транспорте и в дорожном хозяйстве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Фалилеевское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сельское поселение» Кингисеппского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муниципального района на 2022 год.</w:t>
      </w:r>
      <w:r>
        <w:rPr>
          <w:rFonts w:ascii="Times New Roman" w:hAnsi="Times New Roman"/>
          <w:sz w:val="28"/>
          <w:szCs w:val="28"/>
        </w:rPr>
      </w:r>
    </w:p>
    <w:p>
      <w:pPr>
        <w:pStyle w:val="719"/>
        <w:ind w:firstLine="709"/>
        <w:jc w:val="both"/>
        <w:spacing w:line="240" w:lineRule="auto"/>
        <w:shd w:val="clear" w:color="auto" w:fill="auto"/>
        <w:tabs>
          <w:tab w:val="left" w:pos="0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подлежит официальному обнародованию на официальном стенде администрации муниципального образование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Фалилеевское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Кингисеппского муниципального района Ленинградской области, размещению на официальном сайте муниципального образования в информационно-телекоммуникационной сети «Интернет»: </w:t>
      </w:r>
      <w:hyperlink r:id="rId12" w:tooltip="http://www.falileevo.ru" w:history="1">
        <w:r>
          <w:rPr>
            <w:rStyle w:val="702"/>
            <w:rFonts w:ascii="Times New Roman" w:hAnsi="Times New Roman"/>
            <w:b w:val="0"/>
            <w:sz w:val="28"/>
            <w:szCs w:val="28"/>
            <w:lang w:val="en-US"/>
          </w:rPr>
          <w:t xml:space="preserve">www</w:t>
        </w:r>
        <w:r>
          <w:rPr>
            <w:rStyle w:val="702"/>
            <w:rFonts w:ascii="Times New Roman" w:hAnsi="Times New Roman"/>
            <w:b w:val="0"/>
            <w:sz w:val="28"/>
            <w:szCs w:val="28"/>
          </w:rPr>
          <w:t xml:space="preserve">.</w:t>
        </w:r>
        <w:r>
          <w:rPr>
            <w:rStyle w:val="702"/>
            <w:rFonts w:ascii="Times New Roman" w:hAnsi="Times New Roman"/>
            <w:b w:val="0"/>
            <w:sz w:val="28"/>
            <w:szCs w:val="28"/>
            <w:lang w:val="en-US"/>
          </w:rPr>
          <w:t xml:space="preserve">falileevo</w:t>
        </w:r>
        <w:r>
          <w:rPr>
            <w:rStyle w:val="702"/>
            <w:rFonts w:ascii="Times New Roman" w:hAnsi="Times New Roman"/>
            <w:b w:val="0"/>
            <w:sz w:val="28"/>
            <w:szCs w:val="28"/>
          </w:rPr>
          <w:t xml:space="preserve">.</w:t>
        </w:r>
        <w:r>
          <w:rPr>
            <w:rStyle w:val="702"/>
            <w:rFonts w:ascii="Times New Roman" w:hAnsi="Times New Roman"/>
            <w:b w:val="0"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и вступает в силу после его подписания и обнародования.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С.Г. Филиппова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Фалилеевское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Кингисеппского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06.</w:t>
      </w:r>
      <w:r>
        <w:rPr>
          <w:rFonts w:ascii="Times New Roman" w:hAnsi="Times New Roman" w:cs="Times New Roman"/>
          <w:sz w:val="28"/>
          <w:szCs w:val="28"/>
        </w:rPr>
        <w:t xml:space="preserve">2022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 xml:space="preserve">80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Style w:val="71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Style w:val="712"/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Arial Unicode MS" w:cs="Times New Roman"/>
          <w:b/>
          <w:color w:val="000000"/>
          <w:sz w:val="28"/>
          <w:szCs w:val="28"/>
        </w:rPr>
        <w:t xml:space="preserve">Программа профилактики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</w:t>
      </w:r>
      <w:r>
        <w:rPr>
          <w:rFonts w:ascii="Times New Roman" w:hAnsi="Times New Roman" w:eastAsia="Arial Unicode MS" w:cs="Times New Roman"/>
          <w:b/>
          <w:color w:val="000000"/>
          <w:sz w:val="28"/>
          <w:szCs w:val="28"/>
        </w:rPr>
        <w:t xml:space="preserve">на автомобильном транспорте и в дорожном хозяйстве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Фалилеевское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сельское поселение» Кингисеппского муниципального района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94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Раздел </w:t>
      </w:r>
      <w:r>
        <w:rPr>
          <w:rFonts w:ascii="Times New Roman" w:hAnsi="Times New Roman"/>
          <w:i w:val="0"/>
          <w:lang w:val="en-US"/>
        </w:rPr>
        <w:t xml:space="preserve">I</w:t>
      </w:r>
      <w:r>
        <w:rPr>
          <w:rFonts w:ascii="Times New Roman" w:hAnsi="Times New Roman"/>
          <w:i w:val="0"/>
        </w:rPr>
        <w:t xml:space="preserve">. АНАЛИЗ И ОЦЕНКА СОСТОЯНИЯ ПОДКОНТРОЛЬНОЙ СФЕРЫ</w:t>
      </w:r>
      <w:r>
        <w:rPr>
          <w:rFonts w:ascii="Times New Roman" w:hAnsi="Times New Roman"/>
          <w:i w:val="0"/>
        </w:rPr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целях установления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профилактических мер, направленных на снижение риска причинения вреда (ущерба)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охраняемым законом ценностям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периодичности их проведения в рамках осуществления муниципального контроля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</w:rPr>
        <w:t xml:space="preserve">на автомобильном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bookmarkStart w:id="3" w:name="_Hlk93050467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Фалилеевское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Кингисеппского муниципального района Ленинградской области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(далее – муниципальный контроль).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firstLine="709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</w:rPr>
        <w:t xml:space="preserve">Предметом муниципального контроля на территории сельских поселений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Фалилеевское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Кингисеппского муниципального района Ленинградской области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</w:rPr>
        <w:t xml:space="preserve">является соблюдение граждан</w:t>
      </w:r>
      <w:r>
        <w:rPr>
          <w:rFonts w:ascii="Times New Roman" w:hAnsi="Times New Roman" w:eastAsia="Arial Unicode MS" w:cs="Times New Roman"/>
          <w:color w:val="000000"/>
          <w:sz w:val="28"/>
          <w:szCs w:val="28"/>
        </w:rPr>
        <w:t xml:space="preserve">ами и организациями обязательных требований к эксплуатации объектов дорожного сервиса, размещенных в полосах отвода и (или) придорожных полосах автомобильных дорог общего пользования; к осуществлению работ по капитальному ремонту, ремонту и содержанию авто</w:t>
      </w:r>
      <w:r>
        <w:rPr>
          <w:rFonts w:ascii="Times New Roman" w:hAnsi="Times New Roman" w:eastAsia="Arial Unicode MS" w:cs="Times New Roman"/>
          <w:color w:val="000000"/>
          <w:sz w:val="28"/>
          <w:szCs w:val="28"/>
        </w:rPr>
        <w:t xml:space="preserve">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а также требований, установленных в отношении перевозок по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</w:rPr>
        <w:t xml:space="preserve">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  <w:r>
        <w:rPr>
          <w:rFonts w:ascii="Times New Roman" w:hAnsi="Times New Roman" w:eastAsia="Arial Unicode MS" w:cs="Times New Roman"/>
          <w:color w:val="000000"/>
          <w:sz w:val="28"/>
          <w:szCs w:val="28"/>
        </w:rPr>
      </w:r>
    </w:p>
    <w:p>
      <w:pPr>
        <w:pStyle w:val="710"/>
        <w:ind w:firstLine="709"/>
        <w:jc w:val="both"/>
        <w:rPr>
          <w:rFonts w:ascii="Times New Roman" w:hAnsi="Times New Roman" w:eastAsia="Arial Unicode MS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Arial Unicode MS"/>
          <w:color w:val="000000"/>
          <w:sz w:val="28"/>
          <w:szCs w:val="28"/>
          <w:lang w:eastAsia="ru-RU"/>
        </w:rPr>
        <w:t xml:space="preserve">Предметом муниципального контроля является также исполнение решений, принимаемых по результатам контрольных мероприятий.</w:t>
      </w:r>
      <w:r>
        <w:rPr>
          <w:rFonts w:ascii="Times New Roman" w:hAnsi="Times New Roman" w:eastAsia="Arial Unicode MS"/>
          <w:color w:val="00000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Мероприятия по муниципальному контролю осуществляются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форме проведения плановых и внеплановых контрольных мероприятий соблюдения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Фалилеевское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Кингисеппского муниципального района Ленинградской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требований, установленных нормативными правовыми актами Российской Федерации,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Фалилеевское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Кингисеппского муниципального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исполнения решений, принимаемых по результатам контрольных мероприятий.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Муниципальные правовые акты по организации и осуществлению муниципального контроля являются достаточными по содержанию, доступны для юридических лиц и индивидуальных предпринимателей, физических лиц (граждан), находящихся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Фалилеевское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Кингисеппского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прошли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антикоррупционную</w:t>
      </w:r>
      <w:r>
        <w:rPr>
          <w:rFonts w:ascii="Times New Roman" w:hAnsi="Times New Roman" w:cs="Times New Roman"/>
          <w:sz w:val="28"/>
          <w:szCs w:val="28"/>
        </w:rPr>
        <w:t xml:space="preserve"> экспертизу, признаков </w:t>
      </w:r>
      <w:r>
        <w:rPr>
          <w:rFonts w:ascii="Times New Roman" w:hAnsi="Times New Roman" w:cs="Times New Roman"/>
          <w:sz w:val="28"/>
          <w:szCs w:val="28"/>
        </w:rPr>
        <w:t xml:space="preserve">коррупциогенности</w:t>
      </w:r>
      <w:r>
        <w:rPr>
          <w:rFonts w:ascii="Times New Roman" w:hAnsi="Times New Roman" w:cs="Times New Roman"/>
          <w:sz w:val="28"/>
          <w:szCs w:val="28"/>
        </w:rPr>
        <w:t xml:space="preserve"> не выявлено.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правовые акты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Фалилеевское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Кингисеппского муниципального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организации и осуществлению муниципального контроля размещены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Фалилеевское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Кингисеппского муниципального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«Интернет»: </w:t>
      </w:r>
      <w:hyperlink r:id="rId13" w:tooltip="http://www." w:history="1">
        <w:r>
          <w:rPr>
            <w:rStyle w:val="702"/>
            <w:rFonts w:ascii="Times New Roman" w:hAnsi="Times New Roman"/>
            <w:sz w:val="28"/>
            <w:szCs w:val="28"/>
          </w:rPr>
          <w:t xml:space="preserve">www.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falileevo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Субъектами профилактических мероприятий при осуществлении муниципального контроля являются юридические лица, индивидуальные предприниматели, физические лица (граждане),  находящихся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Фалилеевское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Кингисеппского муниципального района Ленинградской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Органом, уполномоченным на проведение муниципального контроля, является администрация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Фалилеевское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Кингисеппского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от имени которой действует комитет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 и территориального развития администрации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Фалилеевское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Кингисеппского муниципального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– уполномоченный орган).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Состояние подконтрольной сферы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Ввиду динамичного развития дорожной инфраструктуры и увеличения количества пользователей с возросшей на нее нагрузкой, сокращаются сроки износа, что сказывается на качестве и нормативном состоянии сферы дорожного хозяйства.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Недостаточное финансирование данной отрасли экономики ввиду обширных объемов сети автомобильных дорог, что характерно как для муниципальной инфраст</w:t>
      </w:r>
      <w:r>
        <w:rPr>
          <w:rFonts w:ascii="Times New Roman" w:hAnsi="Times New Roman" w:cs="Times New Roman"/>
          <w:sz w:val="28"/>
          <w:szCs w:val="28"/>
        </w:rPr>
        <w:t xml:space="preserve">руктуры, так и страны в целом, климатические условия, расширение требований к условиям эксплуатации и безопасности, снижение кадрового потенциала в сфере обслуживания дорожной сферы – факторы, обуславливающие недостаточное качество дорожной инфраструктуры.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Сфера транспорта представлена в виде естественной монополии, ввиду ограниченной конкуренции и неспособности рынка отрегулировать баланс, обеспечивающий повышение качества предоставляемых услуг пользователям.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Ранее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Фалилеевское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Кингисеппского муниципального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Фалилеевское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Кингисеппского муниципального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проверки в рамках муниципального контроля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</w:rPr>
        <w:t xml:space="preserve">на автомобильном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не проводились.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Проблемы, на решение которых </w:t>
      </w:r>
      <w:r>
        <w:rPr>
          <w:rFonts w:ascii="Times New Roman" w:hAnsi="Times New Roman" w:cs="Times New Roman"/>
          <w:b/>
          <w:sz w:val="28"/>
          <w:szCs w:val="28"/>
        </w:rPr>
        <w:t xml:space="preserve">направлена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Основными проблемами, которые по своей сути являются причинами основной </w:t>
      </w:r>
      <w:r>
        <w:rPr>
          <w:rFonts w:ascii="Times New Roman" w:hAnsi="Times New Roman" w:cs="Times New Roman"/>
          <w:sz w:val="28"/>
          <w:szCs w:val="28"/>
        </w:rPr>
        <w:t xml:space="preserve">части нарушений требований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сфере дорожной и транспортной инфраструктуры,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</w:rPr>
        <w:t xml:space="preserve">Несоблюдение обязательных требований: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rFonts w:ascii="Times New Roman" w:hAnsi="Times New Roman" w:eastAsia="Arial Unicode MS" w:cs="Times New Roman"/>
          <w:color w:val="000000"/>
          <w:sz w:val="28"/>
          <w:szCs w:val="28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значения: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rFonts w:ascii="Times New Roman" w:hAnsi="Times New Roman" w:eastAsia="Arial Unicode MS" w:cs="Times New Roman"/>
          <w:color w:val="000000"/>
          <w:sz w:val="28"/>
          <w:szCs w:val="28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</w:rPr>
        <w:tab/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rFonts w:ascii="Times New Roman" w:hAnsi="Times New Roman" w:eastAsia="Arial Unicode MS" w:cs="Times New Roman"/>
          <w:color w:val="000000"/>
          <w:sz w:val="28"/>
          <w:szCs w:val="28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</w:rPr>
        <w:tab/>
        <w:t xml:space="preserve"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eastAsia="Arial Unicode MS" w:cs="Times New Roman"/>
          <w:color w:val="000000"/>
          <w:sz w:val="28"/>
          <w:szCs w:val="28"/>
        </w:rPr>
        <w:t xml:space="preserve">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Низкие знания пользователей автомобильных дорог местного значения требований, предъявляемых к ним законодательством Российской Федерации о порядке, поведении, пользовании, эксплуатации дорожной и транспортной инфраструктуры.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Сознательное бездействие пользователей автомобильных дорог местного значения и лиц, относящихся к эксплуатации транспортной инфраструктуры.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Основное направление контрольных мероприятий – выявление таких пользователей и проведение с ними профилактических мероприятий.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4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Раздел II. ЦЕЛИ И ЗАДАЧИ ПРОФИЛАКТИЧЕСКОЙ РАБОТЫ</w:t>
      </w:r>
      <w:r>
        <w:rPr>
          <w:rFonts w:ascii="Times New Roman" w:hAnsi="Times New Roman"/>
          <w:i w:val="0"/>
        </w:rPr>
      </w:r>
    </w:p>
    <w:p>
      <w:pPr>
        <w:jc w:val="center"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Программы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numPr>
          <w:ilvl w:val="0"/>
          <w:numId w:val="5"/>
        </w:numPr>
        <w:ind w:left="0" w:firstLine="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стимулирование добросовестного соблюдения обязательных требований всеми контролируемыми лицами;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numPr>
          <w:ilvl w:val="0"/>
          <w:numId w:val="5"/>
        </w:numPr>
        <w:ind w:left="0" w:firstLine="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numPr>
          <w:ilvl w:val="0"/>
          <w:numId w:val="5"/>
        </w:numPr>
        <w:ind w:left="0" w:firstLine="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Программы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3"/>
        <w:numPr>
          <w:ilvl w:val="0"/>
          <w:numId w:val="6"/>
        </w:numPr>
        <w:ind w:left="0" w:firstLine="0"/>
        <w:jc w:val="both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причин, факторов и условий, способствующих причинению вреда (ущерба) охраняемым законом ценностям;</w:t>
      </w:r>
      <w:r>
        <w:rPr>
          <w:rFonts w:ascii="Times New Roman" w:hAnsi="Times New Roman"/>
          <w:sz w:val="28"/>
          <w:szCs w:val="28"/>
        </w:rPr>
      </w:r>
    </w:p>
    <w:p>
      <w:pPr>
        <w:pStyle w:val="713"/>
        <w:numPr>
          <w:ilvl w:val="0"/>
          <w:numId w:val="6"/>
        </w:numPr>
        <w:ind w:left="0" w:firstLine="0"/>
        <w:jc w:val="both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укрепление системы профилактики рисков причинения вреда (ущерба) охраняемым законом ценностям путем активизации профилактической деятельности;</w:t>
      </w:r>
      <w:r>
        <w:rPr>
          <w:rFonts w:ascii="Times New Roman" w:hAnsi="Times New Roman"/>
          <w:sz w:val="28"/>
          <w:szCs w:val="28"/>
        </w:rPr>
      </w:r>
    </w:p>
    <w:p>
      <w:pPr>
        <w:pStyle w:val="713"/>
        <w:numPr>
          <w:ilvl w:val="0"/>
          <w:numId w:val="6"/>
        </w:numPr>
        <w:ind w:left="0" w:firstLine="0"/>
        <w:jc w:val="both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правосознания и </w:t>
      </w:r>
      <w:r>
        <w:rPr>
          <w:rFonts w:ascii="Times New Roman" w:hAnsi="Times New Roman"/>
          <w:sz w:val="28"/>
          <w:szCs w:val="28"/>
        </w:rPr>
        <w:t xml:space="preserve">правовой</w:t>
      </w:r>
      <w:r>
        <w:rPr>
          <w:rFonts w:ascii="Times New Roman" w:hAnsi="Times New Roman"/>
          <w:sz w:val="28"/>
          <w:szCs w:val="28"/>
        </w:rPr>
        <w:t xml:space="preserve"> культуры руководителей юридических лиц и индивидуальных предпринимателей, граждан.</w:t>
      </w:r>
      <w:r>
        <w:rPr>
          <w:rFonts w:ascii="Times New Roman" w:hAnsi="Times New Roman"/>
          <w:sz w:val="28"/>
          <w:szCs w:val="28"/>
        </w:rPr>
      </w:r>
    </w:p>
    <w:p>
      <w:pPr>
        <w:pStyle w:val="694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Раздел III. ПРОГРАММНЫЕ МЕРОПРИЯТИЯ</w:t>
      </w:r>
      <w:r>
        <w:rPr>
          <w:rFonts w:ascii="Times New Roman" w:hAnsi="Times New Roman"/>
          <w:i w:val="0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профилактических мероприятий на 2022 год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0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Администрации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Фалилеевское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Кингисеппского муниципального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проводит следующие профилактические мероприятия: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информирование;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объявление предостережения;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консультирование;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профилактический визит.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9"/>
        </w:numPr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</w:t>
      </w:r>
      <w:r>
        <w:rPr>
          <w:rFonts w:ascii="Times New Roman" w:hAnsi="Times New Roman" w:cs="Times New Roman"/>
          <w:sz w:val="28"/>
          <w:szCs w:val="28"/>
        </w:rPr>
        <w:t xml:space="preserve">т информирование контролируемых и иных заинтересованных лиц по вопросам соблюдения обязательных требований посредством размещения сведений, предусмотренных частью 3 статьи 46 Федерального закона от 31.07. 2020 № 248-ФЗ, на официальном сайте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Фалилеевское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Кингисеппского муниципального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в средствах массовой информации.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– ведущий специалист  администрации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Фалилеевское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Кингисеппского муниципального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9"/>
        </w:numPr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Объявление предостережения.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(далее – предостережение) объявляется контролируемому лицу в случае получения сведений 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готовящихся нарушениях обязательных требований или признаках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Предостережение объявляется уполномоченным органом не позднее 20 календарных дней со дня получения указанных сведений.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9"/>
        </w:numPr>
        <w:ind w:left="0" w:firstLine="72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осуществляется должностным лицом Комитета в случае обращения по вопросам, связанным с соблюдением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 на автомобильном транспорте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по телефону,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видео-</w:t>
      </w:r>
      <w:r>
        <w:rPr>
          <w:rFonts w:ascii="Times New Roman" w:hAnsi="Times New Roman" w:cs="Times New Roman"/>
          <w:sz w:val="28"/>
          <w:szCs w:val="28"/>
        </w:rPr>
        <w:t xml:space="preserve">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, на личном </w:t>
      </w:r>
      <w:r>
        <w:rPr>
          <w:rFonts w:ascii="Times New Roman" w:hAnsi="Times New Roman" w:cs="Times New Roman"/>
          <w:sz w:val="28"/>
          <w:szCs w:val="28"/>
        </w:rPr>
        <w:t xml:space="preserve">приеме</w:t>
      </w:r>
      <w:r>
        <w:rPr>
          <w:rFonts w:ascii="Times New Roman" w:hAnsi="Times New Roman" w:cs="Times New Roman"/>
          <w:sz w:val="28"/>
          <w:szCs w:val="28"/>
        </w:rPr>
        <w:t xml:space="preserve">, либо в ходе проведения профилактических мероприятий, контрольных мероприятий.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осуществляется в устной или письменной форме по следующим вопросам: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и осуществление муниципального контроля на автомобильном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порядок осуществления контрольных мероприятий;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0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09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Ответственное должностное лицо – ведущий специалист  администрации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Фалилеевское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Кингисеппского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9"/>
        </w:numPr>
        <w:ind w:left="0" w:firstLine="72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Профилактический визит.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видео-конференц-связи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в отношении объектов жилищных отношений, не позднее чем в течение одного года с момента начала такой деятельности.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Срок проведения обязательного профилактического визита определяется инспектором самостоятельно и не должен превышать 1 рабочего дня.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– ведущий специалист администрации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Фалилеевское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Кингисеппского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034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54"/>
        <w:gridCol w:w="2126"/>
        <w:gridCol w:w="1701"/>
      </w:tblGrid>
      <w:tr>
        <w:tblPrEx/>
        <w:trPr/>
        <w:tc>
          <w:tcPr>
            <w:tcW w:w="56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5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профилактике нарушений обязательных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pStyle w:val="70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Фалилеевское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поселение» Кингисеппского муниципального района Ленинградской области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перечня нормативных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сроки,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установленные законодательством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pStyle w:val="70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предпринимателей, физических лиц (граждан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– пользователей дорожной и транспортной инфраструктуры по вопросам соблюдения обязательных требований, Федерального закона от 31.07.2020 № 248-ФЗ «О государственном контроле (надзоре) и муниципальном контроле в Российской Федерации» на официальном сайте </w:t>
            </w:r>
            <w:hyperlink r:id="rId14" w:tooltip="http://www." w:history="1">
              <w:r>
                <w:rPr>
                  <w:rStyle w:val="702"/>
                  <w:rFonts w:ascii="Times New Roman" w:hAnsi="Times New Roman"/>
                  <w:sz w:val="28"/>
                  <w:szCs w:val="28"/>
                </w:rPr>
                <w:t xml:space="preserve">www.</w:t>
              </w:r>
            </w:hyperlink>
            <w:r>
              <w:rPr>
                <w:rStyle w:val="702"/>
                <w:rFonts w:ascii="Times New Roman" w:hAnsi="Times New Roman"/>
                <w:sz w:val="28"/>
                <w:szCs w:val="28"/>
                <w:lang w:val="en-US"/>
              </w:rPr>
              <w:t xml:space="preserve">opolye</w:t>
            </w:r>
            <w:r>
              <w:rPr>
                <w:rStyle w:val="702"/>
                <w:rFonts w:ascii="Times New Roman" w:hAnsi="Times New Roman"/>
                <w:sz w:val="28"/>
                <w:szCs w:val="28"/>
              </w:rPr>
              <w:t xml:space="preserve">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«Интернет», средствах массовой информации, иных формах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pStyle w:val="70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со статьей 49 Федерального закона от 30 июля 2020 года № 248-ФЗ «</w:t>
            </w: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 xml:space="preserve"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если иной порядок не установлен федеральным законом.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сведений о готовящихся нарушениях  или признаках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нарушений и (или) в случае отсутствия подтвержденных данных о том, что нарушение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 предостережений в текущем году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вынесенных предостережений в сравнении с аналогичным периодом прошлого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вынесения предостережения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Консультирование:  осуществляется по телефону, на личном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ходе проведения профилактического или контрольного мероприятия по следующим вопросам: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местонахождения, контактные телефоны, адрес официального сайта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Фалилеевское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поселение» Кингисеппского муниципального района Ленинградской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сети «Интернет» и адреса электронной почты: </w:t>
            </w:r>
            <w:hyperlink r:id="rId15" w:tooltip="http://www." w:history="1">
              <w:r>
                <w:rPr>
                  <w:rStyle w:val="702"/>
                  <w:rFonts w:ascii="Times New Roman" w:hAnsi="Times New Roman"/>
                  <w:sz w:val="28"/>
                  <w:szCs w:val="28"/>
                </w:rPr>
                <w:t xml:space="preserve">www.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falileevo</w:t>
            </w:r>
            <w:r>
              <w:rPr>
                <w:rStyle w:val="702"/>
                <w:rFonts w:ascii="Times New Roman" w:hAnsi="Times New Roman"/>
                <w:sz w:val="28"/>
                <w:szCs w:val="28"/>
              </w:rPr>
              <w:t xml:space="preserve">.ru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5"/>
              <w:jc w:val="both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</w:t>
            </w:r>
            <w:r>
              <w:rPr>
                <w:color w:val="000000"/>
                <w:sz w:val="28"/>
                <w:szCs w:val="28"/>
              </w:rPr>
              <w:t xml:space="preserve"> муниципального образования «</w:t>
            </w:r>
            <w:r>
              <w:rPr>
                <w:color w:val="000000"/>
                <w:sz w:val="28"/>
                <w:szCs w:val="28"/>
              </w:rPr>
              <w:t xml:space="preserve">Фалилеевское</w:t>
            </w:r>
            <w:r>
              <w:rPr>
                <w:color w:val="000000"/>
                <w:sz w:val="28"/>
                <w:szCs w:val="28"/>
              </w:rPr>
              <w:t xml:space="preserve"> сельское поселение» Кингисеппского муниципального района Ленинградской области</w:t>
            </w:r>
            <w:r>
              <w:rPr>
                <w:sz w:val="28"/>
                <w:szCs w:val="28"/>
              </w:rPr>
              <w:t xml:space="preserve">: 1</w:t>
            </w:r>
            <w:r>
              <w:rPr>
                <w:sz w:val="28"/>
                <w:szCs w:val="28"/>
              </w:rPr>
              <w:t xml:space="preserve">8846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, Ленинградская область, Кингисеппский район, 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Ф</w:t>
            </w:r>
            <w:r>
              <w:rPr>
                <w:sz w:val="28"/>
                <w:szCs w:val="28"/>
              </w:rPr>
              <w:t xml:space="preserve">алилеево</w:t>
            </w:r>
            <w:r>
              <w:rPr>
                <w:sz w:val="28"/>
                <w:szCs w:val="28"/>
              </w:rPr>
              <w:t xml:space="preserve">, д.</w:t>
            </w:r>
            <w:r>
              <w:rPr>
                <w:sz w:val="28"/>
                <w:szCs w:val="28"/>
              </w:rPr>
              <w:t xml:space="preserve">34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iCs/>
                <w:sz w:val="28"/>
                <w:szCs w:val="28"/>
              </w:rPr>
              <w:t xml:space="preserve">2 этаж. </w:t>
            </w:r>
            <w:r>
              <w:rPr>
                <w:iCs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Телефон для справок (консультаций): (881375)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66473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адрес электронной почты администрации 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Фалилеевское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поселение» Кингисеппского муниципального района Ленинградской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fsp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график работы администрации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График работы: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четверг          с 8-00 до 16-00,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                                 с 8-00 до 15-00,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                                       с 12-00  до 13-00,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выходные дни: суббота, воскресенье.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рабочего дня непосредственно предшествующего нерабочему праздничному дню, уменьшается на один час;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приема посетителей: вторник с 13-00 до 16-00;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четверг с 8-00 до 12-00.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номер кабинета, где проводятся прием и информирование посетителей по вопросам осуществления муниципального контроля: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и информирование посетителей администрации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Фалилеевское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поселение» Кингисеппского муниципального района Ленинградской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кабинете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pStyle w:val="70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информации о проводимых проверках и их результатах в ФГИС «Единый реестр контрольн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надзорных мероприятий»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154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программы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Фалилеевское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поселение» Кингисеппского муниципального района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2022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(не позднее 20 сентября 2022)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128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Определение перечня объектов контроля, учитываемых в рамках формирования ежегодного плана контрольных  мероприятий, с указанием категории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(не позднее 01.09.2022)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1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уполномоченных лиц, ответственных за организацию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проведение профилактических мероприятий в сфере муниципального земельного контроля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Должностными лицами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 xml:space="preserve">Фалилеевское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поселение» Кингисеппского муниципального района Ленинградской области,</w:t>
      </w:r>
      <w:r>
        <w:rPr>
          <w:rFonts w:ascii="Times New Roman" w:hAnsi="Times New Roman"/>
          <w:sz w:val="28"/>
          <w:szCs w:val="28"/>
        </w:rPr>
        <w:t xml:space="preserve"> уполномоченными (ответственными) за реализацию мероприятий по профилактике нарушений по муниципальному контролю, являются:</w:t>
      </w:r>
      <w:r>
        <w:rPr>
          <w:rFonts w:ascii="Times New Roman" w:hAnsi="Times New Roman"/>
          <w:sz w:val="28"/>
          <w:szCs w:val="28"/>
        </w:rPr>
      </w:r>
    </w:p>
    <w:p>
      <w:pPr>
        <w:pStyle w:val="7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890"/>
        <w:gridCol w:w="3118"/>
        <w:gridCol w:w="2977"/>
      </w:tblGrid>
      <w:tr>
        <w:tblPrEx/>
        <w:trPr/>
        <w:tc>
          <w:tcPr>
            <w:tcW w:w="3890" w:type="dxa"/>
            <w:vAlign w:val="center"/>
            <w:textDirection w:val="lrTb"/>
            <w:noWrap w:val="false"/>
          </w:tcPr>
          <w:p>
            <w:pPr>
              <w:pStyle w:val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890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0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(Руководитель и координатор Программы)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pStyle w:val="70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координация деятельности по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8(81375)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6473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pStyle w:val="70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Fsp-07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@mail.ru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W w:w="3890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pStyle w:val="70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890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70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8(81375)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6473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pStyle w:val="70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Fsp-07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@mail.ru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4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Раздел  </w:t>
      </w:r>
      <w:r>
        <w:rPr>
          <w:rFonts w:ascii="Times New Roman" w:hAnsi="Times New Roman"/>
          <w:i w:val="0"/>
          <w:lang w:val="en-US"/>
        </w:rPr>
        <w:t xml:space="preserve">I</w:t>
      </w:r>
      <w:r>
        <w:rPr>
          <w:rFonts w:ascii="Times New Roman" w:hAnsi="Times New Roman"/>
          <w:i w:val="0"/>
        </w:rPr>
        <w:t xml:space="preserve">V. ОЦЕНКА ЭФФЕКТИВНОСТИ ПРОГРАММЫ</w:t>
      </w:r>
      <w:r>
        <w:rPr>
          <w:rFonts w:ascii="Times New Roman" w:hAnsi="Times New Roman"/>
          <w:i w:val="0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Целевые показатели результативности мероприятий Программы.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 Программы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firstLine="0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Целевые показатели результативности мероприятий Программы в сфере муниципального контроля: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7"/>
        </w:numPr>
        <w:ind w:left="0" w:firstLine="0"/>
        <w:jc w:val="both"/>
        <w:widowControl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выявленных нарушений требований законодательства, в части требований пользователями автомобильных дорог местного значения и лицами, относящимися к эксплуатации транспортной инфраструктуры.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7"/>
        </w:numPr>
        <w:ind w:left="0" w:firstLine="0"/>
        <w:jc w:val="both"/>
        <w:widowControl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проведенных профилактических мероприятий.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7"/>
        </w:numPr>
        <w:ind w:left="0" w:firstLine="0"/>
        <w:jc w:val="both"/>
        <w:widowControl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совместных межведомственных профилактических мероприятий юридических лиц, индивидуальных предпринимателей, граждан.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firstLine="0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Ожидаемый результат от реализации Программы - снижение количества выявленны</w:t>
      </w:r>
      <w:r>
        <w:rPr>
          <w:rFonts w:ascii="Times New Roman" w:hAnsi="Times New Roman" w:cs="Times New Roman"/>
          <w:sz w:val="28"/>
          <w:szCs w:val="28"/>
        </w:rPr>
        <w:t xml:space="preserve">х нарушений требований законодательства, связанных, в первую очередь, в части требований к пользователям автомобильных дорог местного значения и лицам, относящимся к эксплуатации транспортной инфраструктуры, при увеличении количества и качества проводимых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Отчетные показатели по плану мероприятий по профилактике нарушений на 2022 год устанавливаются не менее 100 %.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445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SimSun">
    <w:panose1 w:val="02020603020101020101"/>
  </w:font>
  <w:font w:name="Courier New">
    <w:panose1 w:val="02070309020205020404"/>
  </w:font>
  <w:font w:name="Mangal">
    <w:panose1 w:val="02040503050406030204"/>
  </w:font>
  <w:font w:name="Liberation Serif">
    <w:panose1 w:val="020206030504050203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910254"/>
      <w:docPartObj>
        <w:docPartGallery w:val="Page Numbers (Top of Page)"/>
        <w:docPartUnique w:val="true"/>
      </w:docPartObj>
      <w:rPr/>
    </w:sdtPr>
    <w:sdtContent>
      <w:p>
        <w:pPr>
          <w:pStyle w:val="698"/>
          <w:jc w:val="center"/>
        </w:pPr>
        <w:fldSimple w:instr="PAGE \* MERGEFORMAT">
          <w:r>
            <w:t xml:space="preserve">2</w:t>
          </w:r>
        </w:fldSimple>
        <w:r/>
        <w:r/>
      </w:p>
    </w:sdtContent>
  </w:sdt>
  <w:p>
    <w:pPr>
      <w:pStyle w:val="6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1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3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77" w:hanging="111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39" w:hanging="123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360"/>
      </w:pPr>
      <w:rPr>
        <w:rFonts w:hint="default" w:eastAsia="SimSu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77" w:hanging="111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3"/>
    <w:next w:val="69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5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5"/>
    <w:link w:val="694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3"/>
    <w:next w:val="69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3"/>
    <w:next w:val="69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3"/>
    <w:next w:val="69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3"/>
    <w:next w:val="69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3"/>
    <w:next w:val="69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3"/>
    <w:next w:val="69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3"/>
    <w:next w:val="69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3"/>
    <w:uiPriority w:val="34"/>
    <w:qFormat/>
    <w:pPr>
      <w:contextualSpacing/>
      <w:ind w:left="720"/>
    </w:pPr>
  </w:style>
  <w:style w:type="paragraph" w:styleId="34">
    <w:name w:val="Title"/>
    <w:basedOn w:val="693"/>
    <w:next w:val="69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5"/>
    <w:link w:val="34"/>
    <w:uiPriority w:val="10"/>
    <w:rPr>
      <w:sz w:val="48"/>
      <w:szCs w:val="48"/>
    </w:rPr>
  </w:style>
  <w:style w:type="paragraph" w:styleId="36">
    <w:name w:val="Subtitle"/>
    <w:basedOn w:val="693"/>
    <w:next w:val="69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5"/>
    <w:link w:val="36"/>
    <w:uiPriority w:val="11"/>
    <w:rPr>
      <w:sz w:val="24"/>
      <w:szCs w:val="24"/>
    </w:rPr>
  </w:style>
  <w:style w:type="paragraph" w:styleId="38">
    <w:name w:val="Quote"/>
    <w:basedOn w:val="693"/>
    <w:next w:val="69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3"/>
    <w:next w:val="69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5"/>
    <w:link w:val="698"/>
    <w:uiPriority w:val="99"/>
  </w:style>
  <w:style w:type="character" w:styleId="45">
    <w:name w:val="Footer Char"/>
    <w:basedOn w:val="695"/>
    <w:link w:val="700"/>
    <w:uiPriority w:val="99"/>
  </w:style>
  <w:style w:type="paragraph" w:styleId="46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0"/>
    <w:uiPriority w:val="99"/>
  </w:style>
  <w:style w:type="table" w:styleId="48">
    <w:name w:val="Table Grid"/>
    <w:basedOn w:val="6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5"/>
    <w:uiPriority w:val="99"/>
    <w:unhideWhenUsed/>
    <w:rPr>
      <w:vertAlign w:val="superscript"/>
    </w:rPr>
  </w:style>
  <w:style w:type="paragraph" w:styleId="178">
    <w:name w:val="endnote text"/>
    <w:basedOn w:val="69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5"/>
    <w:uiPriority w:val="99"/>
    <w:semiHidden/>
    <w:unhideWhenUsed/>
    <w:rPr>
      <w:vertAlign w:val="superscript"/>
    </w:rPr>
  </w:style>
  <w:style w:type="paragraph" w:styleId="181">
    <w:name w:val="toc 1"/>
    <w:basedOn w:val="693"/>
    <w:next w:val="69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3"/>
    <w:next w:val="69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3"/>
    <w:next w:val="69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3"/>
    <w:next w:val="69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3"/>
    <w:next w:val="69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3"/>
    <w:next w:val="69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3"/>
    <w:next w:val="69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3"/>
    <w:next w:val="69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3"/>
    <w:next w:val="69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3"/>
    <w:next w:val="693"/>
    <w:uiPriority w:val="99"/>
    <w:unhideWhenUsed/>
    <w:pPr>
      <w:spacing w:after="0" w:afterAutospacing="0"/>
    </w:pPr>
  </w:style>
  <w:style w:type="paragraph" w:styleId="693" w:default="1">
    <w:name w:val="Normal"/>
    <w:qFormat/>
  </w:style>
  <w:style w:type="paragraph" w:styleId="694">
    <w:name w:val="Heading 2"/>
    <w:basedOn w:val="693"/>
    <w:next w:val="693"/>
    <w:link w:val="708"/>
    <w:semiHidden/>
    <w:unhideWhenUsed/>
    <w:qFormat/>
    <w:pPr>
      <w:keepNext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paragraph" w:styleId="698">
    <w:name w:val="Header"/>
    <w:basedOn w:val="693"/>
    <w:link w:val="69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9" w:customStyle="1">
    <w:name w:val="Верхний колонтитул Знак"/>
    <w:basedOn w:val="695"/>
    <w:link w:val="698"/>
    <w:uiPriority w:val="99"/>
  </w:style>
  <w:style w:type="paragraph" w:styleId="700">
    <w:name w:val="Footer"/>
    <w:basedOn w:val="693"/>
    <w:link w:val="70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1" w:customStyle="1">
    <w:name w:val="Нижний колонтитул Знак"/>
    <w:basedOn w:val="695"/>
    <w:link w:val="700"/>
    <w:uiPriority w:val="99"/>
    <w:semiHidden/>
  </w:style>
  <w:style w:type="character" w:styleId="702">
    <w:name w:val="Hyperlink"/>
    <w:basedOn w:val="695"/>
    <w:uiPriority w:val="99"/>
    <w:rPr>
      <w:rFonts w:cs="Times New Roman"/>
      <w:color w:val="0000ff"/>
      <w:u w:val="single"/>
    </w:rPr>
  </w:style>
  <w:style w:type="paragraph" w:styleId="703" w:customStyle="1">
    <w:name w:val="Text body"/>
    <w:basedOn w:val="693"/>
    <w:uiPriority w:val="99"/>
    <w:pPr>
      <w:spacing w:after="140" w:line="288" w:lineRule="auto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704">
    <w:name w:val="Balloon Text"/>
    <w:basedOn w:val="693"/>
    <w:link w:val="70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5" w:customStyle="1">
    <w:name w:val="Текст выноски Знак"/>
    <w:basedOn w:val="695"/>
    <w:link w:val="704"/>
    <w:uiPriority w:val="99"/>
    <w:semiHidden/>
    <w:rPr>
      <w:rFonts w:ascii="Tahoma" w:hAnsi="Tahoma" w:cs="Tahoma"/>
      <w:sz w:val="16"/>
      <w:szCs w:val="16"/>
    </w:rPr>
  </w:style>
  <w:style w:type="paragraph" w:styleId="706">
    <w:name w:val="Body Text"/>
    <w:basedOn w:val="693"/>
    <w:link w:val="707"/>
    <w:uiPriority w:val="99"/>
    <w:pPr>
      <w:jc w:val="both"/>
      <w:spacing w:after="0" w:line="226" w:lineRule="exact"/>
      <w:shd w:val="clear" w:color="auto" w:fill="ffffff"/>
    </w:pPr>
    <w:rPr>
      <w:rFonts w:ascii="Times New Roman" w:hAnsi="Times New Roman" w:eastAsia="Arial Unicode MS" w:cs="Times New Roman"/>
      <w:sz w:val="27"/>
      <w:szCs w:val="27"/>
      <w:lang w:eastAsia="ru-RU"/>
    </w:rPr>
  </w:style>
  <w:style w:type="character" w:styleId="707" w:customStyle="1">
    <w:name w:val="Основной текст Знак"/>
    <w:basedOn w:val="695"/>
    <w:link w:val="706"/>
    <w:uiPriority w:val="99"/>
    <w:rPr>
      <w:rFonts w:ascii="Times New Roman" w:hAnsi="Times New Roman" w:eastAsia="Arial Unicode MS" w:cs="Times New Roman"/>
      <w:sz w:val="27"/>
      <w:szCs w:val="27"/>
      <w:shd w:val="clear" w:color="auto" w:fill="ffffff"/>
      <w:lang w:eastAsia="ru-RU"/>
    </w:rPr>
  </w:style>
  <w:style w:type="character" w:styleId="708" w:customStyle="1">
    <w:name w:val="Заголовок 2 Знак"/>
    <w:basedOn w:val="695"/>
    <w:link w:val="694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709" w:customStyle="1">
    <w:name w:val="ConsPlusNormal"/>
    <w:link w:val="714"/>
    <w:qFormat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710">
    <w:name w:val="HTML Preformatted"/>
    <w:basedOn w:val="693"/>
    <w:link w:val="711"/>
    <w:uiPriority w:val="99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Times New Roman"/>
      <w:sz w:val="20"/>
      <w:szCs w:val="20"/>
    </w:rPr>
  </w:style>
  <w:style w:type="character" w:styleId="711" w:customStyle="1">
    <w:name w:val="Стандартный HTML Знак"/>
    <w:basedOn w:val="695"/>
    <w:link w:val="710"/>
    <w:uiPriority w:val="99"/>
    <w:rPr>
      <w:rFonts w:ascii="Courier New" w:hAnsi="Courier New" w:eastAsia="Times New Roman" w:cs="Times New Roman"/>
      <w:sz w:val="20"/>
      <w:szCs w:val="20"/>
    </w:rPr>
  </w:style>
  <w:style w:type="character" w:styleId="712" w:customStyle="1">
    <w:name w:val="Стиль Строгий"/>
    <w:rPr>
      <w:b/>
      <w:bCs/>
      <w:color w:val="333333"/>
    </w:rPr>
  </w:style>
  <w:style w:type="paragraph" w:styleId="713">
    <w:name w:val="No Spacing"/>
    <w:link w:val="717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714" w:customStyle="1">
    <w:name w:val="ConsPlusNormal Знак"/>
    <w:link w:val="709"/>
    <w:rPr>
      <w:rFonts w:ascii="Arial" w:hAnsi="Arial" w:eastAsia="Times New Roman" w:cs="Arial"/>
      <w:sz w:val="20"/>
      <w:szCs w:val="20"/>
      <w:lang w:eastAsia="ru-RU"/>
    </w:rPr>
  </w:style>
  <w:style w:type="paragraph" w:styleId="715" w:customStyle="1">
    <w:name w:val="rteleft"/>
    <w:basedOn w:val="6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6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character" w:styleId="717" w:customStyle="1">
    <w:name w:val="Без интервала Знак"/>
    <w:link w:val="713"/>
    <w:rPr>
      <w:rFonts w:ascii="Calibri" w:hAnsi="Calibri" w:eastAsia="Calibri" w:cs="Times New Roman"/>
    </w:rPr>
  </w:style>
  <w:style w:type="character" w:styleId="718" w:customStyle="1">
    <w:name w:val="Основной текст (3)_"/>
    <w:link w:val="719"/>
    <w:rPr>
      <w:b/>
      <w:bCs/>
      <w:sz w:val="26"/>
      <w:szCs w:val="26"/>
      <w:shd w:val="clear" w:color="auto" w:fill="ffffff"/>
    </w:rPr>
  </w:style>
  <w:style w:type="paragraph" w:styleId="719" w:customStyle="1">
    <w:name w:val="Основной текст (3)"/>
    <w:basedOn w:val="693"/>
    <w:link w:val="718"/>
    <w:pPr>
      <w:ind w:hanging="960"/>
      <w:jc w:val="center"/>
      <w:spacing w:after="0" w:line="313" w:lineRule="exact"/>
      <w:shd w:val="clear" w:color="auto" w:fill="ffffff"/>
      <w:widowControl w:val="off"/>
    </w:pPr>
    <w:rPr>
      <w:b/>
      <w:bCs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://www.falileevo.ru" TargetMode="External"/><Relationship Id="rId13" Type="http://schemas.openxmlformats.org/officeDocument/2006/relationships/hyperlink" Target="http://www." TargetMode="External"/><Relationship Id="rId14" Type="http://schemas.openxmlformats.org/officeDocument/2006/relationships/hyperlink" Target="http://www." TargetMode="External"/><Relationship Id="rId15" Type="http://schemas.openxmlformats.org/officeDocument/2006/relationships/hyperlink" Target="http://www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EBDDF-EDD0-4F19-9700-FBE48F10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Smolo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 Черноок</dc:creator>
  <cp:lastModifiedBy>Аня Михайлова</cp:lastModifiedBy>
  <cp:revision>12</cp:revision>
  <dcterms:created xsi:type="dcterms:W3CDTF">2022-04-07T13:03:00Z</dcterms:created>
  <dcterms:modified xsi:type="dcterms:W3CDTF">2025-04-16T14:06:14Z</dcterms:modified>
</cp:coreProperties>
</file>