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2A3BBA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91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0" w:edGrp="everyone"/>
      <w:permEnd w:id="0"/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910B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3BBA" w:rsidRPr="00077EBF" w:rsidRDefault="00354D3E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</w:t>
      </w:r>
      <w:r w:rsid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«Фалилеевское сельское поселение» «Развитие </w:t>
      </w:r>
      <w:r w:rsidR="002A3BBA">
        <w:rPr>
          <w:rFonts w:ascii="Times New Roman" w:hAnsi="Times New Roman" w:cs="Times New Roman"/>
          <w:sz w:val="28"/>
          <w:szCs w:val="28"/>
        </w:rPr>
        <w:t xml:space="preserve">культуры и спортав </w:t>
      </w:r>
      <w:r w:rsidR="002A3BBA" w:rsidRPr="00077EBF">
        <w:rPr>
          <w:rFonts w:ascii="Times New Roman" w:hAnsi="Times New Roman" w:cs="Times New Roman"/>
          <w:sz w:val="28"/>
          <w:szCs w:val="28"/>
        </w:rPr>
        <w:t>Фалилеевско</w:t>
      </w:r>
      <w:r w:rsidR="002A3BBA">
        <w:rPr>
          <w:rFonts w:ascii="Times New Roman" w:hAnsi="Times New Roman" w:cs="Times New Roman"/>
          <w:sz w:val="28"/>
          <w:szCs w:val="28"/>
        </w:rPr>
        <w:t>м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3BBA">
        <w:rPr>
          <w:rFonts w:ascii="Times New Roman" w:hAnsi="Times New Roman" w:cs="Times New Roman"/>
          <w:sz w:val="28"/>
          <w:szCs w:val="28"/>
        </w:rPr>
        <w:t>м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3BBA">
        <w:rPr>
          <w:rFonts w:ascii="Times New Roman" w:hAnsi="Times New Roman" w:cs="Times New Roman"/>
          <w:sz w:val="28"/>
          <w:szCs w:val="28"/>
        </w:rPr>
        <w:t>и</w:t>
      </w:r>
      <w:r w:rsidR="002A3BBA" w:rsidRPr="00077EBF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2A3BBA" w:rsidRPr="00AF12AD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Целевую статью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454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«Создание условий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культуры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3BBA" w:rsidRPr="00AF12AD" w:rsidRDefault="002A3BBA" w:rsidP="002A3BBA">
      <w:pPr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80650</w:t>
      </w:r>
      <w:r w:rsidRPr="00781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области коммунального хозяйства</w:t>
      </w:r>
    </w:p>
    <w:p w:rsidR="002A3BBA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направлению расходов отражаются расходы бюджета МО «Фалилеевское сельское поселение»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прочие 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</w:t>
      </w:r>
      <w:r w:rsidRPr="00781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</w:t>
      </w:r>
      <w:r w:rsidR="0091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10B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государственной экспертизы проектно-сметной документации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54D3E" w:rsidRPr="00DC2A42" w:rsidRDefault="002A3BBA" w:rsidP="00856D09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56D09">
        <w:rPr>
          <w:rFonts w:ascii="Times New Roman" w:hAnsi="Times New Roman"/>
          <w:sz w:val="28"/>
          <w:szCs w:val="28"/>
        </w:rPr>
        <w:t>П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Порядку «Перечень кодов целевых статей расходов бюджета муниципального образования «</w:t>
      </w:r>
      <w:r w:rsidR="00354D3E"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856D09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2A3BBA" w:rsidP="002A3BBA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45.4.01.80650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2A3BBA" w:rsidP="002A3BBA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коммунального хозяйства</w:t>
            </w:r>
          </w:p>
        </w:tc>
      </w:tr>
    </w:tbl>
    <w:p w:rsidR="00354D3E" w:rsidRPr="00512112" w:rsidRDefault="00354D3E" w:rsidP="00354D3E">
      <w:pPr>
        <w:widowControl w:val="0"/>
        <w:autoSpaceDE w:val="0"/>
        <w:autoSpaceDN w:val="0"/>
        <w:adjustRightInd w:val="0"/>
        <w:spacing w:before="240"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Фалилеевское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CB" w:rsidRDefault="00910BCB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910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10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10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Т.В. Смурова</w:t>
      </w:r>
    </w:p>
    <w:bookmarkEnd w:id="0"/>
    <w:p w:rsidR="007803E2" w:rsidRDefault="007803E2" w:rsidP="00910BCB">
      <w:pPr>
        <w:spacing w:after="0" w:line="240" w:lineRule="auto"/>
        <w:jc w:val="both"/>
      </w:pPr>
    </w:p>
    <w:sectPr w:rsidR="007803E2" w:rsidSect="00910BCB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8F" w:rsidRDefault="00C1308F" w:rsidP="00910BCB">
      <w:pPr>
        <w:spacing w:after="0" w:line="240" w:lineRule="auto"/>
      </w:pPr>
      <w:r>
        <w:separator/>
      </w:r>
    </w:p>
  </w:endnote>
  <w:endnote w:type="continuationSeparator" w:id="1">
    <w:p w:rsidR="00C1308F" w:rsidRDefault="00C1308F" w:rsidP="0091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8F" w:rsidRDefault="00C1308F" w:rsidP="00910BCB">
      <w:pPr>
        <w:spacing w:after="0" w:line="240" w:lineRule="auto"/>
      </w:pPr>
      <w:r>
        <w:separator/>
      </w:r>
    </w:p>
  </w:footnote>
  <w:footnote w:type="continuationSeparator" w:id="1">
    <w:p w:rsidR="00C1308F" w:rsidRDefault="00C1308F" w:rsidP="0091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692584"/>
      <w:docPartObj>
        <w:docPartGallery w:val="Page Numbers (Top of Page)"/>
        <w:docPartUnique/>
      </w:docPartObj>
    </w:sdtPr>
    <w:sdtContent>
      <w:p w:rsidR="00910BCB" w:rsidRDefault="00C652B4">
        <w:pPr>
          <w:pStyle w:val="a7"/>
          <w:jc w:val="center"/>
        </w:pPr>
        <w:r>
          <w:fldChar w:fldCharType="begin"/>
        </w:r>
        <w:r w:rsidR="00910BCB">
          <w:instrText>PAGE   \* MERGEFORMAT</w:instrText>
        </w:r>
        <w:r>
          <w:fldChar w:fldCharType="separate"/>
        </w:r>
        <w:r w:rsidR="0073469C">
          <w:rPr>
            <w:noProof/>
          </w:rPr>
          <w:t>2</w:t>
        </w:r>
        <w:r>
          <w:fldChar w:fldCharType="end"/>
        </w:r>
      </w:p>
    </w:sdtContent>
  </w:sdt>
  <w:p w:rsidR="00910BCB" w:rsidRDefault="00910B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77EBF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A3BBA"/>
    <w:rsid w:val="002C2240"/>
    <w:rsid w:val="002C6CEF"/>
    <w:rsid w:val="002D5D47"/>
    <w:rsid w:val="002E11D5"/>
    <w:rsid w:val="0031616A"/>
    <w:rsid w:val="00333370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469C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10BCB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08F"/>
    <w:rsid w:val="00C137E6"/>
    <w:rsid w:val="00C22069"/>
    <w:rsid w:val="00C45512"/>
    <w:rsid w:val="00C46C17"/>
    <w:rsid w:val="00C534AC"/>
    <w:rsid w:val="00C652B4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15616"/>
    <w:rsid w:val="00F233E6"/>
    <w:rsid w:val="00F2424D"/>
    <w:rsid w:val="00F4661D"/>
    <w:rsid w:val="00F70FC4"/>
    <w:rsid w:val="00F80C89"/>
    <w:rsid w:val="00F957F5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BCB"/>
  </w:style>
  <w:style w:type="paragraph" w:styleId="a9">
    <w:name w:val="footer"/>
    <w:basedOn w:val="a"/>
    <w:link w:val="aa"/>
    <w:uiPriority w:val="99"/>
    <w:unhideWhenUsed/>
    <w:rsid w:val="0091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BCB"/>
  </w:style>
  <w:style w:type="paragraph" w:styleId="a9">
    <w:name w:val="footer"/>
    <w:basedOn w:val="a"/>
    <w:link w:val="aa"/>
    <w:uiPriority w:val="99"/>
    <w:unhideWhenUsed/>
    <w:rsid w:val="0091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2022-10-21T09:19:00Z</cp:lastPrinted>
  <dcterms:created xsi:type="dcterms:W3CDTF">2022-10-25T12:15:00Z</dcterms:created>
  <dcterms:modified xsi:type="dcterms:W3CDTF">2022-10-25T12:15:00Z</dcterms:modified>
</cp:coreProperties>
</file>