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540" w:rsidRPr="009F1428" w:rsidRDefault="00581540" w:rsidP="00581540">
      <w:pPr>
        <w:pStyle w:val="ConsPlusNormal"/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F142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62E6">
        <w:rPr>
          <w:rFonts w:ascii="Times New Roman" w:hAnsi="Times New Roman" w:cs="Times New Roman"/>
          <w:sz w:val="24"/>
          <w:szCs w:val="24"/>
        </w:rPr>
        <w:t>4</w:t>
      </w:r>
    </w:p>
    <w:p w:rsidR="00581540" w:rsidRPr="009F1428" w:rsidRDefault="00581540" w:rsidP="00581540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9F1428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FE4811">
        <w:rPr>
          <w:rFonts w:ascii="Times New Roman" w:hAnsi="Times New Roman" w:cs="Times New Roman"/>
          <w:sz w:val="24"/>
          <w:szCs w:val="24"/>
        </w:rPr>
        <w:t>Фалилеевское</w:t>
      </w:r>
      <w:r w:rsidRPr="009F1428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 муниципальный район» Ленинградской области, их структур</w:t>
      </w:r>
      <w:r w:rsidR="00E13A75">
        <w:rPr>
          <w:rFonts w:ascii="Times New Roman" w:hAnsi="Times New Roman" w:cs="Times New Roman"/>
          <w:sz w:val="24"/>
          <w:szCs w:val="24"/>
        </w:rPr>
        <w:t>ы</w:t>
      </w:r>
      <w:r w:rsidRPr="009F1428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E13A75">
        <w:rPr>
          <w:rFonts w:ascii="Times New Roman" w:hAnsi="Times New Roman" w:cs="Times New Roman"/>
          <w:sz w:val="24"/>
          <w:szCs w:val="24"/>
        </w:rPr>
        <w:t>ах</w:t>
      </w:r>
      <w:r w:rsidRPr="009F1428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054055">
        <w:rPr>
          <w:rFonts w:ascii="Times New Roman" w:hAnsi="Times New Roman" w:cs="Times New Roman"/>
          <w:sz w:val="24"/>
          <w:szCs w:val="24"/>
        </w:rPr>
        <w:t>21</w:t>
      </w:r>
      <w:r w:rsidRPr="009F1428">
        <w:rPr>
          <w:rFonts w:ascii="Times New Roman" w:hAnsi="Times New Roman" w:cs="Times New Roman"/>
          <w:sz w:val="24"/>
          <w:szCs w:val="24"/>
        </w:rPr>
        <w:t xml:space="preserve">  № </w:t>
      </w:r>
      <w:r w:rsidR="008E0028">
        <w:rPr>
          <w:rFonts w:ascii="Times New Roman" w:hAnsi="Times New Roman" w:cs="Times New Roman"/>
          <w:sz w:val="24"/>
          <w:szCs w:val="24"/>
        </w:rPr>
        <w:t>100</w:t>
      </w:r>
    </w:p>
    <w:p w:rsidR="00581540" w:rsidRPr="009F1428" w:rsidRDefault="00581540" w:rsidP="0058154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81540" w:rsidRPr="00CB34F5" w:rsidRDefault="00581540" w:rsidP="00581540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54055" w:rsidRDefault="00054055" w:rsidP="00054055">
      <w:pPr>
        <w:spacing w:before="2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153E5">
        <w:rPr>
          <w:rFonts w:ascii="Times New Roman" w:hAnsi="Times New Roman" w:cs="Times New Roman"/>
          <w:b/>
          <w:sz w:val="28"/>
          <w:szCs w:val="28"/>
        </w:rPr>
        <w:t xml:space="preserve">Перечень кодов целей, присваиваемых для отражения </w:t>
      </w:r>
      <w:proofErr w:type="gramStart"/>
      <w:r w:rsidRPr="00D153E5">
        <w:rPr>
          <w:rFonts w:ascii="Times New Roman" w:hAnsi="Times New Roman" w:cs="Times New Roman"/>
          <w:b/>
          <w:sz w:val="28"/>
          <w:szCs w:val="28"/>
        </w:rPr>
        <w:t>целей назначения использования средств бюджета муниципального</w:t>
      </w:r>
      <w:proofErr w:type="gramEnd"/>
      <w:r w:rsidRPr="00D153E5">
        <w:rPr>
          <w:rFonts w:ascii="Times New Roman" w:hAnsi="Times New Roman" w:cs="Times New Roman"/>
          <w:b/>
          <w:sz w:val="28"/>
          <w:szCs w:val="28"/>
        </w:rPr>
        <w:t xml:space="preserve"> образования «</w:t>
      </w:r>
      <w:r w:rsidR="00E13A75">
        <w:rPr>
          <w:rFonts w:ascii="Times New Roman" w:hAnsi="Times New Roman" w:cs="Times New Roman"/>
          <w:b/>
          <w:sz w:val="28"/>
          <w:szCs w:val="28"/>
        </w:rPr>
        <w:t>Фалилеевское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Pr="00D153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581540" w:rsidRPr="00CB34F5" w:rsidRDefault="00581540" w:rsidP="00581540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488" w:type="dxa"/>
        <w:tblInd w:w="11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3"/>
        <w:gridCol w:w="7655"/>
      </w:tblGrid>
      <w:tr w:rsidR="00581540" w:rsidRPr="00CB34F5" w:rsidTr="00054055">
        <w:trPr>
          <w:trHeight w:val="559"/>
        </w:trPr>
        <w:tc>
          <w:tcPr>
            <w:tcW w:w="1833" w:type="dxa"/>
            <w:vAlign w:val="center"/>
          </w:tcPr>
          <w:p w:rsidR="00581540" w:rsidRPr="00CB34F5" w:rsidRDefault="00054055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53E5">
              <w:rPr>
                <w:rFonts w:ascii="Times New Roman" w:hAnsi="Times New Roman" w:cs="Times New Roman"/>
                <w:b/>
                <w:sz w:val="28"/>
                <w:szCs w:val="28"/>
              </w:rPr>
              <w:t>Код цели</w:t>
            </w:r>
          </w:p>
        </w:tc>
        <w:tc>
          <w:tcPr>
            <w:tcW w:w="7655" w:type="dxa"/>
            <w:vAlign w:val="center"/>
          </w:tcPr>
          <w:p w:rsidR="00581540" w:rsidRPr="00CB34F5" w:rsidRDefault="00054055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53E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кода цели</w:t>
            </w:r>
          </w:p>
        </w:tc>
      </w:tr>
      <w:tr w:rsidR="00054055" w:rsidRPr="00CB34F5" w:rsidTr="008E0028">
        <w:trPr>
          <w:trHeight w:val="882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301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формированию, исполнению и кассовому обслуживанию бюджета поселения</w:t>
            </w:r>
          </w:p>
        </w:tc>
      </w:tr>
      <w:tr w:rsidR="00054055" w:rsidRPr="00CB34F5" w:rsidTr="008E0028">
        <w:trPr>
          <w:trHeight w:val="806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302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внешнему муниципальному финансовому контролю</w:t>
            </w:r>
          </w:p>
        </w:tc>
      </w:tr>
      <w:tr w:rsidR="00054055" w:rsidRPr="00CB34F5" w:rsidTr="008E0028">
        <w:trPr>
          <w:trHeight w:val="1127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решению вопросов местного значения, связанных с исполнением частичных функций по ст.51 ЖК РФ</w:t>
            </w:r>
          </w:p>
        </w:tc>
      </w:tr>
      <w:tr w:rsidR="00054055" w:rsidRPr="00CB34F5" w:rsidTr="008E0028">
        <w:trPr>
          <w:trHeight w:val="1156"/>
        </w:trPr>
        <w:tc>
          <w:tcPr>
            <w:tcW w:w="1833" w:type="dxa"/>
            <w:vAlign w:val="center"/>
          </w:tcPr>
          <w:p w:rsidR="00054055" w:rsidRPr="00054055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054055"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</w:p>
        </w:tc>
        <w:tc>
          <w:tcPr>
            <w:tcW w:w="7655" w:type="dxa"/>
            <w:vAlign w:val="center"/>
          </w:tcPr>
          <w:p w:rsidR="00054055" w:rsidRPr="00E50CE7" w:rsidRDefault="00E95967" w:rsidP="008E00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967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исполнению полномочий по осуществлению муниципального жилищного контроля на территор</w:t>
            </w:r>
            <w:bookmarkStart w:id="0" w:name="_GoBack"/>
            <w:bookmarkEnd w:id="0"/>
            <w:permStart w:id="2108755391" w:edGrp="everyone"/>
            <w:permEnd w:id="2108755391"/>
            <w:r w:rsidRPr="00E95967">
              <w:rPr>
                <w:rFonts w:ascii="Times New Roman" w:hAnsi="Times New Roman" w:cs="Times New Roman"/>
                <w:sz w:val="28"/>
                <w:szCs w:val="28"/>
              </w:rPr>
              <w:t>иях поселения</w:t>
            </w:r>
          </w:p>
        </w:tc>
      </w:tr>
      <w:tr w:rsidR="00054055" w:rsidRPr="00CB34F5" w:rsidTr="008E0028">
        <w:trPr>
          <w:trHeight w:val="731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FE4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Дорожный фонд муниципального образования «</w:t>
            </w:r>
            <w:r w:rsidR="00FE4811">
              <w:rPr>
                <w:rFonts w:ascii="Times New Roman" w:hAnsi="Times New Roman" w:cs="Times New Roman"/>
                <w:sz w:val="28"/>
                <w:szCs w:val="28"/>
              </w:rPr>
              <w:t>Фалилеевское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поселение»</w:t>
            </w:r>
          </w:p>
        </w:tc>
      </w:tr>
      <w:tr w:rsidR="00054055" w:rsidRPr="00CB34F5" w:rsidTr="008E0028">
        <w:trPr>
          <w:trHeight w:val="1931"/>
        </w:trPr>
        <w:tc>
          <w:tcPr>
            <w:tcW w:w="1833" w:type="dxa"/>
            <w:vAlign w:val="center"/>
          </w:tcPr>
          <w:p w:rsidR="00054055" w:rsidRPr="00136ED7" w:rsidRDefault="00054055" w:rsidP="00AF7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00330</w:t>
            </w:r>
          </w:p>
        </w:tc>
        <w:tc>
          <w:tcPr>
            <w:tcW w:w="7655" w:type="dxa"/>
            <w:vAlign w:val="center"/>
          </w:tcPr>
          <w:p w:rsidR="00054055" w:rsidRPr="00CB34F5" w:rsidRDefault="00054055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подготовке проектов генерального плана поселения,  правил землепользования и застройки поселения и внесения изменений в генеральный план поселения, правила землепользовани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36ED7">
              <w:rPr>
                <w:rFonts w:ascii="Times New Roman" w:hAnsi="Times New Roman" w:cs="Times New Roman"/>
                <w:sz w:val="28"/>
                <w:szCs w:val="28"/>
              </w:rPr>
              <w:t xml:space="preserve"> и застройки муниципальных образований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/vON2YJvWuITYEx0SjfOIaAQHs8=" w:salt="dxR5NdF9bvNmq5fgTmJFOw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540"/>
    <w:rsid w:val="00054055"/>
    <w:rsid w:val="00581540"/>
    <w:rsid w:val="007C1BA5"/>
    <w:rsid w:val="008E0028"/>
    <w:rsid w:val="008F62E6"/>
    <w:rsid w:val="00E13A75"/>
    <w:rsid w:val="00E95967"/>
    <w:rsid w:val="00F20758"/>
    <w:rsid w:val="00FE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5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5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154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206</Words>
  <Characters>1176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7</cp:revision>
  <cp:lastPrinted>2022-03-09T08:41:00Z</cp:lastPrinted>
  <dcterms:created xsi:type="dcterms:W3CDTF">2022-02-22T08:15:00Z</dcterms:created>
  <dcterms:modified xsi:type="dcterms:W3CDTF">2022-03-09T08:45:00Z</dcterms:modified>
</cp:coreProperties>
</file>