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4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ОТЧЕТ </w:t>
      </w:r>
      <w:r>
        <w:rPr>
          <w:rFonts w:cs="Times New Roman"/>
          <w:b/>
          <w:sz w:val="28"/>
          <w:szCs w:val="28"/>
        </w:rPr>
      </w:r>
    </w:p>
    <w:p>
      <w:pPr>
        <w:pStyle w:val="704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главы </w:t>
      </w:r>
      <w:r>
        <w:rPr>
          <w:rFonts w:cs="Times New Roman"/>
          <w:b/>
          <w:sz w:val="28"/>
          <w:szCs w:val="28"/>
        </w:rPr>
        <w:t xml:space="preserve">администрации МО «Фалилеевское сельское поселение» </w:t>
      </w:r>
      <w:r>
        <w:rPr>
          <w:rFonts w:cs="Times New Roman"/>
          <w:b/>
          <w:sz w:val="28"/>
          <w:szCs w:val="28"/>
        </w:rPr>
        <w:t xml:space="preserve">о результатах своей деятельности и деятельности администрации поселения в 202</w:t>
      </w:r>
      <w:r>
        <w:rPr>
          <w:rFonts w:cs="Times New Roman"/>
          <w:b/>
          <w:sz w:val="28"/>
          <w:szCs w:val="28"/>
        </w:rPr>
        <w:t xml:space="preserve">3</w:t>
      </w:r>
      <w:r>
        <w:rPr>
          <w:rFonts w:cs="Times New Roman"/>
          <w:b/>
          <w:sz w:val="28"/>
          <w:szCs w:val="28"/>
        </w:rPr>
        <w:t xml:space="preserve"> году  и плане на 202</w:t>
      </w:r>
      <w:r>
        <w:rPr>
          <w:rFonts w:cs="Times New Roman"/>
          <w:b/>
          <w:sz w:val="28"/>
          <w:szCs w:val="28"/>
        </w:rPr>
        <w:t xml:space="preserve">4</w:t>
      </w:r>
      <w:r>
        <w:rPr>
          <w:rFonts w:cs="Times New Roman"/>
          <w:b/>
          <w:sz w:val="28"/>
          <w:szCs w:val="28"/>
        </w:rPr>
        <w:t xml:space="preserve"> год.</w:t>
      </w:r>
      <w:r>
        <w:rPr>
          <w:rFonts w:cs="Times New Roman"/>
          <w:b/>
          <w:sz w:val="28"/>
          <w:szCs w:val="28"/>
        </w:rPr>
      </w:r>
    </w:p>
    <w:p>
      <w:pPr>
        <w:pStyle w:val="70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70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Уважаемые присутствующие!</w:t>
      </w:r>
      <w:r>
        <w:rPr>
          <w:rFonts w:cs="Times New Roman"/>
          <w:sz w:val="28"/>
          <w:szCs w:val="28"/>
        </w:rPr>
      </w:r>
    </w:p>
    <w:p>
      <w:pPr>
        <w:pStyle w:val="70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ind w:firstLine="708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Представляя отчет о результатах своей деятельности и деятельности администрации </w:t>
      </w:r>
      <w:r>
        <w:rPr>
          <w:rFonts w:ascii="Times New Roman" w:hAnsi="Times New Roman"/>
          <w:sz w:val="28"/>
          <w:szCs w:val="28"/>
        </w:rPr>
        <w:t xml:space="preserve">МО «Фалилеевское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за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год, постараюсь отразить основные моменты в работе администрации, обозначить существующие проблемные вопросы.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прежде всего: формирование и исполнение бюджета </w:t>
      </w:r>
      <w:r>
        <w:rPr>
          <w:rFonts w:ascii="Times New Roman" w:hAnsi="Times New Roman"/>
          <w:sz w:val="28"/>
          <w:szCs w:val="28"/>
        </w:rPr>
        <w:t xml:space="preserve">поселения, благоустройство территории поселения, развитие инфраструктуры, обеспечение жизнедеятельности поселения, работа по предупреждению и ликвидации последствий ЧС, обеспечение первичных мер пожарной безопасности, работа с обращениями граждан и другие.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как Главы, так и Администрации в целом осуществляются путем организации повседневной работы администрации, подготовке но</w:t>
      </w:r>
      <w:r>
        <w:rPr>
          <w:rFonts w:ascii="Times New Roman" w:hAnsi="Times New Roman"/>
          <w:sz w:val="28"/>
          <w:szCs w:val="28"/>
        </w:rPr>
        <w:t xml:space="preserve">рмативно-правовых документов, в том числе и проектов решений Совета Депутатов поселения, проведения встреч с жителями поселения, осуществления личного приема граждан Главой администрации поселения и специалистами, рассмотрения письменных и устных обращений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поселении.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4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состав МО «Фалилеевское сельское поселение» входят 9 населенных пункта: д.Горка, д.Домашово, д.Кайболово, д.Лоузно, д.Ратчино, д.Систа, д.Унатицы,  д.Утешение, д.Фалилеево (частный сектор и многоквартирные дома), которая является административны</w:t>
      </w:r>
      <w:r>
        <w:rPr>
          <w:rFonts w:cs="Times New Roman"/>
          <w:sz w:val="28"/>
          <w:szCs w:val="28"/>
        </w:rPr>
        <w:t xml:space="preserve">м</w:t>
      </w:r>
      <w:r>
        <w:rPr>
          <w:rFonts w:cs="Times New Roman"/>
          <w:sz w:val="28"/>
          <w:szCs w:val="28"/>
        </w:rPr>
        <w:t xml:space="preserve"> центром.  Общая площадь поселения составляет </w:t>
      </w:r>
      <w:r>
        <w:rPr>
          <w:rFonts w:cs="Times New Roman"/>
          <w:b/>
          <w:sz w:val="28"/>
          <w:szCs w:val="28"/>
        </w:rPr>
        <w:t xml:space="preserve">12 122,80 га</w:t>
      </w:r>
      <w:r>
        <w:rPr>
          <w:rFonts w:cs="Times New Roman"/>
          <w:sz w:val="28"/>
          <w:szCs w:val="28"/>
        </w:rPr>
        <w:t xml:space="preserve">. Количество жилых домовладений – </w:t>
      </w:r>
      <w:r>
        <w:rPr>
          <w:rFonts w:cs="Times New Roman"/>
          <w:b/>
          <w:sz w:val="28"/>
          <w:szCs w:val="28"/>
        </w:rPr>
        <w:t xml:space="preserve">896.</w:t>
      </w:r>
      <w:r>
        <w:rPr>
          <w:rFonts w:cs="Times New Roman"/>
          <w:sz w:val="28"/>
          <w:szCs w:val="28"/>
        </w:rPr>
      </w:r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населения по состоянию на 1 января 2023 г. по данным </w:t>
      </w:r>
      <w:r>
        <w:rPr>
          <w:rFonts w:ascii="Times New Roman" w:hAnsi="Times New Roman"/>
          <w:sz w:val="28"/>
          <w:szCs w:val="28"/>
        </w:rPr>
        <w:t xml:space="preserve">Петростата 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 xml:space="preserve">1343</w:t>
      </w:r>
      <w:r>
        <w:rPr>
          <w:rFonts w:ascii="Times New Roman" w:hAnsi="Times New Roman"/>
          <w:sz w:val="28"/>
          <w:szCs w:val="28"/>
        </w:rPr>
        <w:t xml:space="preserve"> человека, из них:</w:t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трудоспособное население – </w:t>
      </w:r>
      <w:r>
        <w:rPr>
          <w:rFonts w:cs="Times New Roman"/>
          <w:b/>
          <w:sz w:val="28"/>
          <w:szCs w:val="28"/>
        </w:rPr>
        <w:t xml:space="preserve">8</w:t>
      </w:r>
      <w:r>
        <w:rPr>
          <w:rFonts w:cs="Times New Roman"/>
          <w:b/>
          <w:sz w:val="28"/>
          <w:szCs w:val="28"/>
        </w:rPr>
        <w:t xml:space="preserve">4</w:t>
      </w:r>
      <w:r>
        <w:rPr>
          <w:rFonts w:cs="Times New Roman"/>
          <w:b/>
          <w:sz w:val="28"/>
          <w:szCs w:val="28"/>
        </w:rPr>
        <w:t xml:space="preserve">7</w:t>
      </w:r>
      <w:r>
        <w:rPr>
          <w:rFonts w:cs="Times New Roman"/>
          <w:sz w:val="28"/>
          <w:szCs w:val="28"/>
        </w:rPr>
        <w:t xml:space="preserve"> чел. или </w:t>
      </w:r>
      <w:r>
        <w:rPr>
          <w:rFonts w:cs="Times New Roman"/>
          <w:sz w:val="28"/>
          <w:szCs w:val="28"/>
        </w:rPr>
        <w:t xml:space="preserve">64</w:t>
      </w:r>
      <w:r>
        <w:rPr>
          <w:rFonts w:cs="Times New Roman"/>
          <w:sz w:val="28"/>
          <w:szCs w:val="28"/>
        </w:rPr>
        <w:t xml:space="preserve"> % населения, </w:t>
      </w:r>
      <w:r>
        <w:rPr>
          <w:rFonts w:cs="Times New Roman"/>
          <w:sz w:val="28"/>
          <w:szCs w:val="28"/>
        </w:rPr>
      </w:r>
    </w:p>
    <w:p>
      <w:pPr>
        <w:pStyle w:val="70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население пенсионного возраста – </w:t>
      </w:r>
      <w:r>
        <w:rPr>
          <w:rFonts w:cs="Times New Roman"/>
          <w:b/>
          <w:sz w:val="28"/>
          <w:szCs w:val="28"/>
        </w:rPr>
        <w:t xml:space="preserve">3</w:t>
      </w:r>
      <w:r>
        <w:rPr>
          <w:rFonts w:cs="Times New Roman"/>
          <w:b/>
          <w:sz w:val="28"/>
          <w:szCs w:val="28"/>
        </w:rPr>
        <w:t xml:space="preserve">52</w:t>
      </w:r>
      <w:r>
        <w:rPr>
          <w:rFonts w:cs="Times New Roman"/>
          <w:sz w:val="28"/>
          <w:szCs w:val="28"/>
        </w:rPr>
        <w:t xml:space="preserve"> чел. или 2</w:t>
      </w:r>
      <w:r>
        <w:rPr>
          <w:rFonts w:cs="Times New Roman"/>
          <w:sz w:val="28"/>
          <w:szCs w:val="28"/>
        </w:rPr>
        <w:t xml:space="preserve">9</w:t>
      </w:r>
      <w:r>
        <w:rPr>
          <w:rFonts w:cs="Times New Roman"/>
          <w:sz w:val="28"/>
          <w:szCs w:val="28"/>
        </w:rPr>
        <w:t xml:space="preserve"> %</w:t>
      </w:r>
      <w:r>
        <w:rPr>
          <w:rFonts w:cs="Times New Roman"/>
          <w:sz w:val="28"/>
          <w:szCs w:val="28"/>
        </w:rPr>
      </w:r>
    </w:p>
    <w:p>
      <w:pPr>
        <w:pStyle w:val="70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детей - </w:t>
      </w:r>
      <w:r>
        <w:rPr>
          <w:rFonts w:cs="Times New Roman"/>
          <w:b/>
          <w:sz w:val="28"/>
          <w:szCs w:val="28"/>
        </w:rPr>
        <w:t xml:space="preserve">144</w:t>
      </w:r>
      <w:r>
        <w:rPr>
          <w:rFonts w:cs="Times New Roman"/>
          <w:sz w:val="28"/>
          <w:szCs w:val="28"/>
        </w:rPr>
        <w:t xml:space="preserve"> чел. или 17 % населения.  </w:t>
      </w:r>
      <w:bookmarkStart w:id="0" w:name="_GoBack"/>
      <w:r/>
      <w:bookmarkEnd w:id="0"/>
      <w:r/>
      <w:r>
        <w:rPr>
          <w:rFonts w:cs="Times New Roman"/>
          <w:sz w:val="28"/>
          <w:szCs w:val="28"/>
        </w:rPr>
      </w:r>
    </w:p>
    <w:p>
      <w:pPr>
        <w:pStyle w:val="704"/>
        <w:ind w:firstLine="567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За прошедший 2023 год:</w:t>
      </w:r>
      <w:r>
        <w:rPr>
          <w:rFonts w:cs="Times New Roman"/>
          <w:b/>
          <w:bCs/>
          <w:sz w:val="28"/>
          <w:szCs w:val="28"/>
        </w:rPr>
      </w:r>
    </w:p>
    <w:p>
      <w:pPr>
        <w:pStyle w:val="70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Родилось </w:t>
      </w:r>
      <w:r>
        <w:rPr>
          <w:rFonts w:cs="Times New Roman"/>
          <w:b/>
          <w:sz w:val="28"/>
          <w:szCs w:val="28"/>
        </w:rPr>
        <w:t xml:space="preserve">- 3 </w:t>
      </w:r>
      <w:r>
        <w:rPr>
          <w:rFonts w:cs="Times New Roman"/>
          <w:sz w:val="28"/>
          <w:szCs w:val="28"/>
        </w:rPr>
        <w:t xml:space="preserve">детей,</w:t>
      </w:r>
      <w:r>
        <w:rPr>
          <w:rFonts w:cs="Times New Roman"/>
          <w:sz w:val="28"/>
          <w:szCs w:val="28"/>
        </w:rPr>
      </w:r>
    </w:p>
    <w:p>
      <w:pPr>
        <w:pStyle w:val="70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Умерло </w:t>
      </w:r>
      <w:r>
        <w:rPr>
          <w:rFonts w:cs="Times New Roman"/>
          <w:b/>
          <w:sz w:val="28"/>
          <w:szCs w:val="28"/>
        </w:rPr>
        <w:t xml:space="preserve">- 17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человек</w:t>
      </w:r>
      <w:r>
        <w:rPr>
          <w:rFonts w:cs="Times New Roman"/>
          <w:sz w:val="28"/>
          <w:szCs w:val="28"/>
        </w:rPr>
      </w:r>
    </w:p>
    <w:p>
      <w:pPr>
        <w:pStyle w:val="703"/>
        <w:jc w:val="center"/>
        <w:spacing w:before="0" w:beforeAutospacing="0" w:after="200" w:afterAutospacing="0"/>
        <w:shd w:val="clear" w:color="auto" w:fill="ffffff"/>
        <w:rPr>
          <w:b/>
          <w:bCs/>
          <w:iCs/>
          <w:color w:val="212121"/>
          <w:sz w:val="28"/>
          <w:szCs w:val="28"/>
        </w:rPr>
      </w:pPr>
      <w:r>
        <w:rPr>
          <w:b/>
          <w:bCs/>
          <w:iCs/>
          <w:color w:val="212121"/>
          <w:sz w:val="28"/>
          <w:szCs w:val="28"/>
        </w:rPr>
      </w:r>
      <w:r>
        <w:rPr>
          <w:b/>
          <w:bCs/>
          <w:iCs/>
          <w:color w:val="212121"/>
          <w:sz w:val="28"/>
          <w:szCs w:val="28"/>
        </w:rPr>
      </w:r>
    </w:p>
    <w:p>
      <w:pPr>
        <w:pStyle w:val="703"/>
        <w:jc w:val="center"/>
        <w:spacing w:before="0" w:beforeAutospacing="0" w:after="200" w:afterAutospacing="0"/>
        <w:shd w:val="clear" w:color="auto" w:fill="ffffff"/>
        <w:rPr>
          <w:b/>
          <w:bCs/>
          <w:iCs/>
          <w:color w:val="212121"/>
          <w:sz w:val="28"/>
          <w:szCs w:val="28"/>
        </w:rPr>
      </w:pPr>
      <w:r>
        <w:rPr>
          <w:b/>
          <w:bCs/>
          <w:iCs/>
          <w:color w:val="212121"/>
          <w:sz w:val="28"/>
          <w:szCs w:val="28"/>
        </w:rPr>
      </w:r>
      <w:r>
        <w:rPr>
          <w:b/>
          <w:bCs/>
          <w:iCs/>
          <w:color w:val="212121"/>
          <w:sz w:val="28"/>
          <w:szCs w:val="28"/>
        </w:rPr>
      </w:r>
    </w:p>
    <w:p>
      <w:pPr>
        <w:pStyle w:val="703"/>
        <w:jc w:val="center"/>
        <w:spacing w:before="0" w:beforeAutospacing="0" w:after="200" w:afterAutospacing="0"/>
        <w:shd w:val="clear" w:color="auto" w:fill="ffffff"/>
        <w:rPr>
          <w:b/>
          <w:bCs/>
          <w:iCs/>
          <w:color w:val="212121"/>
          <w:sz w:val="28"/>
          <w:szCs w:val="28"/>
        </w:rPr>
      </w:pPr>
      <w:r>
        <w:rPr>
          <w:b/>
          <w:bCs/>
          <w:iCs/>
          <w:color w:val="212121"/>
          <w:sz w:val="28"/>
          <w:szCs w:val="28"/>
        </w:rPr>
      </w:r>
      <w:r>
        <w:rPr>
          <w:b/>
          <w:bCs/>
          <w:iCs/>
          <w:color w:val="212121"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Бюджет поселения</w:t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14 декабря 2022  г.</w:t>
      </w:r>
      <w:r>
        <w:rPr>
          <w:rFonts w:cs="Times New Roman"/>
          <w:sz w:val="28"/>
          <w:szCs w:val="28"/>
        </w:rPr>
        <w:t xml:space="preserve"> принято решение Совета</w:t>
      </w:r>
      <w:r>
        <w:rPr>
          <w:rFonts w:cs="Times New Roman"/>
          <w:sz w:val="28"/>
          <w:szCs w:val="28"/>
        </w:rPr>
        <w:t xml:space="preserve"> депутатов № 184 «О бюджете МО «Фалилеевское сельское поселение» на  2023 год и  плановый период 2024 и 2025  годов». Утвержденные бюджетные назначения на 2023 год составляли</w:t>
      </w:r>
      <w:r>
        <w:rPr>
          <w:rFonts w:cs="Times New Roman"/>
          <w:sz w:val="28"/>
          <w:szCs w:val="28"/>
        </w:rPr>
        <w:t xml:space="preserve">:</w:t>
      </w:r>
      <w:r>
        <w:rPr>
          <w:rFonts w:cs="Times New Roman"/>
          <w:sz w:val="28"/>
          <w:szCs w:val="28"/>
        </w:rPr>
      </w:r>
    </w:p>
    <w:p>
      <w:pPr>
        <w:pStyle w:val="704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Доходная часть бюджета - </w:t>
      </w:r>
      <w:r>
        <w:rPr>
          <w:sz w:val="28"/>
          <w:szCs w:val="28"/>
        </w:rPr>
        <w:t xml:space="preserve">13 595,2 тысяч рублей.</w:t>
      </w:r>
      <w:r>
        <w:rPr>
          <w:rFonts w:cs="Times New Roman"/>
          <w:sz w:val="28"/>
          <w:szCs w:val="28"/>
        </w:rPr>
      </w:r>
    </w:p>
    <w:p>
      <w:pPr>
        <w:pStyle w:val="704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Расходная часть бюджета - </w:t>
      </w:r>
      <w:r>
        <w:rPr>
          <w:sz w:val="28"/>
          <w:szCs w:val="28"/>
        </w:rPr>
        <w:t xml:space="preserve">13 653,3  тысяч рублей.</w:t>
      </w:r>
      <w:r>
        <w:rPr>
          <w:rFonts w:cs="Times New Roman"/>
          <w:sz w:val="28"/>
          <w:szCs w:val="28"/>
        </w:rPr>
      </w:r>
    </w:p>
    <w:p>
      <w:pPr>
        <w:jc w:val="center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22252d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22252d"/>
          <w:sz w:val="28"/>
          <w:szCs w:val="28"/>
          <w:lang w:eastAsia="ru-RU"/>
        </w:rPr>
        <w:t xml:space="preserve">Исполнение бюджета</w:t>
      </w:r>
      <w:r>
        <w:rPr>
          <w:rFonts w:ascii="Times New Roman" w:hAnsi="Times New Roman" w:eastAsia="Times New Roman"/>
          <w:color w:val="22252d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22252d"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22252d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2252d"/>
          <w:sz w:val="28"/>
          <w:szCs w:val="28"/>
          <w:lang w:eastAsia="ru-RU"/>
        </w:rPr>
        <w:t xml:space="preserve">Первой и основной составляющей развития поселения является обеспеченность финансами, для этого ежегодно в соответствии с Бюджетным кодексом Российской Федерации и Положением о бюджетном процессе формируется бюджет поселения.</w:t>
      </w:r>
      <w:r>
        <w:rPr>
          <w:rFonts w:ascii="Times New Roman" w:hAnsi="Times New Roman" w:eastAsia="Times New Roman"/>
          <w:color w:val="22252d"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22252d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22252d"/>
          <w:sz w:val="28"/>
          <w:szCs w:val="28"/>
          <w:lang w:eastAsia="ru-RU"/>
        </w:rPr>
        <w:t xml:space="preserve">Бюджет поселения представляет собой перечень доходов и расходов, утверждаемый решением </w:t>
      </w:r>
      <w:r>
        <w:rPr>
          <w:rFonts w:ascii="Times New Roman" w:hAnsi="Times New Roman" w:eastAsia="Times New Roman"/>
          <w:color w:val="22252d"/>
          <w:sz w:val="28"/>
          <w:szCs w:val="28"/>
          <w:lang w:eastAsia="ru-RU"/>
        </w:rPr>
        <w:t xml:space="preserve">Совета </w:t>
      </w:r>
      <w:r>
        <w:rPr>
          <w:rFonts w:ascii="Times New Roman" w:hAnsi="Times New Roman" w:eastAsia="Times New Roman"/>
          <w:color w:val="22252d"/>
          <w:sz w:val="28"/>
          <w:szCs w:val="28"/>
          <w:lang w:eastAsia="ru-RU"/>
        </w:rPr>
        <w:t xml:space="preserve">депутатов на текущий финансовый год. Средства, предусмотренные в местном бюджете, расходуются в соответствии с бюджетным законодательством и муниципальными нормативными правовыми актами.</w:t>
      </w:r>
      <w:r>
        <w:rPr>
          <w:rFonts w:ascii="Times New Roman" w:hAnsi="Times New Roman" w:eastAsia="Times New Roman"/>
          <w:color w:val="22252d"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22252d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/>
          <w:color w:val="22252d"/>
          <w:sz w:val="28"/>
          <w:szCs w:val="28"/>
          <w:lang w:eastAsia="ru-RU"/>
        </w:rPr>
        <w:t xml:space="preserve">В 2023 году  </w:t>
      </w:r>
      <w:r>
        <w:rPr>
          <w:rFonts w:ascii="Times New Roman" w:hAnsi="Times New Roman" w:eastAsia="Times New Roman"/>
          <w:b/>
          <w:bCs/>
          <w:color w:val="22252d"/>
          <w:sz w:val="28"/>
          <w:szCs w:val="28"/>
          <w:lang w:eastAsia="ru-RU"/>
        </w:rPr>
        <w:t xml:space="preserve">доходы формировались за счет собственных налоговых и неналоговых доходов (их сумма составила 7 075,6 тыс.руб. ) и безвозмездных поступлений в сумме 35 033,1 тыс.руб. Процент исполнения доходной части бюджета  всего составил – 96,1%</w:t>
      </w:r>
      <w:r>
        <w:rPr>
          <w:rFonts w:ascii="Times New Roman" w:hAnsi="Times New Roman" w:eastAsia="Times New Roman"/>
          <w:color w:val="22252d"/>
          <w:sz w:val="28"/>
          <w:szCs w:val="28"/>
          <w:highlight w:val="yellow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На 2023 год  утверждено 5 муниципальных программ;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  Реализация социально-значимых проектов на территории муниципального образования "Фалилеевское сельское поселение» МО Кингисеппский муниципальный район»  Ленинградской области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 Развитие автомобильных дорог в МО «Фалилеевское сельское поселение»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-Развитие жилищно-коммунального хозяйства» муниципального образования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-Развитие культуры и спорта в муниципальном образовании «Фалилеевское сельское поселение»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 Развитие комфортного и безопасного проживания в муниципальном образовании «Фалилеевское сельское поселение»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301" w:lineRule="atLeast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      На конец года бюджет поселения составил по плану 43,2 млн.рублей, что в 3,5 раза превышает утвержденную сумму утвержденного бюджета.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301" w:lineRule="atLeast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 исполнению бюджета в 2023 году расходная часть составила 41,7 млн.рублей, что составляет </w:t>
      </w:r>
      <w:r>
        <w:rPr>
          <w:rFonts w:ascii="Times New Roman" w:hAnsi="Times New Roman" w:eastAsia="Times New Roman"/>
          <w:b/>
          <w:color w:val="000000"/>
          <w:sz w:val="28"/>
          <w:szCs w:val="28"/>
          <w:u w:val="single"/>
          <w:lang w:eastAsia="ru-RU"/>
        </w:rPr>
        <w:t xml:space="preserve">96,5%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301" w:lineRule="atLeast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      Бюджет поселения остается дотационным. Собственные доходы составляют  6,8 млн.рублей. (исполнение 97,9 % от плана).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301" w:lineRule="atLeast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Безвозмездные поступления на выравнивание бюджетной обеспеченности, а так же участие в различных областных программах дают возможность администрации решать поставленные перед нами задачи.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В 2023 году в бюджет МО «Фалилеевское сельское поселение» поступили следующие субсидии, субвенции, иные межбюджетные трансферты: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/>
          <w:sz w:val="28"/>
          <w:szCs w:val="28"/>
          <w:lang w:eastAsia="ru-RU"/>
        </w:rPr>
        <w:sectPr>
          <w:footerReference w:type="default" r:id="rId9"/>
          <w:footnotePr/>
          <w:endnotePr/>
          <w:type w:val="nextPage"/>
          <w:pgSz w:w="11906" w:h="16838" w:orient="portrait"/>
          <w:pgMar w:top="1134" w:right="849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Style w:val="710"/>
        <w:tblW w:w="14786" w:type="dxa"/>
        <w:tblLook w:val="04A0" w:firstRow="1" w:lastRow="0" w:firstColumn="1" w:lastColumn="0" w:noHBand="0" w:noVBand="1"/>
      </w:tblPr>
      <w:tblGrid>
        <w:gridCol w:w="667"/>
        <w:gridCol w:w="6673"/>
        <w:gridCol w:w="1841"/>
        <w:gridCol w:w="1700"/>
        <w:gridCol w:w="2037"/>
        <w:gridCol w:w="1868"/>
      </w:tblGrid>
      <w:tr>
        <w:tblPrEx/>
        <w:trPr/>
        <w:tc>
          <w:tcPr>
            <w:tcW w:w="667" w:type="dxa"/>
            <w:vAlign w:val="center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6673" w:type="dxa"/>
            <w:vAlign w:val="center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Мероприятия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841" w:type="dxa"/>
            <w:vAlign w:val="center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Субсидии и субвенции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Align w:val="center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Трансферты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037" w:type="dxa"/>
            <w:vAlign w:val="center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Бюджет МО «Фалилеевское сельское поселение»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Ремонт дороги к стадиону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1 900 820,35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1 900 820,35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Создание мест (площадок) накопления твердых коммунальных отходов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650 912,22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80 461,29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731 373,51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проектно-сметной документации по ремонту внутренних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инженерных сетей, корректировка  ранее подготовленной сметной и архитектурно-строительной документации объекта встроенные помещения здания торгового центра: «МКУК «Фалилеевский КДЦ «Современник»», в том числе её сопровождение в государственной экспертизе»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3 529 333,33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3 529 333,33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Обеспечение стимулирующих выплат работникам муниципальных учреждений культуры ЛО перечислена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1 141 049,42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1 141 049,42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2 282 098,04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 реализацию областного закона от 15.01.2018г. №3-оз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ЛО»  (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Благоустройство МКД № 9 (парковка)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);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1 050 400,00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129 825,00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237 095,76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 417 320,76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 реализацию мероприятий по борьбе с борщевиком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603 863,44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74 634,81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58 966,84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737 465,09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ind w:left="142"/>
              <w:jc w:val="both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 реализацию областного закона  №147-оз от  28 декабря 2018 года № 147-оз «О старостах сельских населен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 (установка противопожарных резервуаров в д.Домашово и д.Кайболово)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616 800,00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160 081,00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776 881,00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ind w:left="142"/>
              <w:jc w:val="both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Ремонт уличного освещения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8 228 925,56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167 942,99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8 396 868,55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субвенция по ВУС. Поступила от Комитета правопорядка и безопасности  Ленинградской области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ahom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161 700,00</w:t>
            </w:r>
            <w:r>
              <w:rPr>
                <w:rFonts w:ascii="Times New Roman" w:hAnsi="Times New Roman" w:eastAsia="Tahoma"/>
                <w:sz w:val="28"/>
                <w:szCs w:val="28"/>
                <w:shd w:val="clear" w:color="auto" w:fill="ffffff"/>
                <w:lang w:eastAsia="ru-RU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161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00,00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субвенция бюджету поселения на осуществление отдельных государственных полномочий Ленинградской области в сфере административных правоотношений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3 520,00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3 520,00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 решение вопросов местного значения, связанных с обеспечением жителей поселения услугами организаций культуры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3 771 261,97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3 771 261,97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Общественная инфраструктура (приобретение костюма снегурочки, микрофонов,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многофунк. устройства для печати, ноутбука)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200 000,00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10 527,00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210 527,00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Выполнение работ по разработке и согласованию проекта санитарно-защитной зоны (СЗЗ) для кладбищ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586 039,99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11 960,01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598 000,00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Работы по повторному испытанию вновь построенного распределительного газопровода для газоснабжения индивидуальных домов общей протяженностью 7234,55м,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Врезка и пуск газа во вновь построенный распределительный газопровод для газоснабжения индивидуальных домов общей протяженностью 7234,55 м, Услуги по техническому обслуживанию наружного газопровода,  оборудования и сооружений на газопроводе в. Фалилеево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532 801,31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10 873,88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543 675,19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Благоустройство торговой площади в д. Фалилеево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3 313 844,64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67 629,48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3 381 474,12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Постановка на кадастровый учет газопровода в д.Домашово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107 799,90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2 200,10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110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 000,00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</w:tbl>
    <w:p>
      <w:pPr>
        <w:jc w:val="both"/>
        <w:spacing w:after="120" w:line="240" w:lineRule="auto"/>
        <w:rPr>
          <w:rFonts w:ascii="Times New Roman" w:hAnsi="Times New Roman" w:eastAsia="Times New Roman"/>
          <w:sz w:val="28"/>
          <w:szCs w:val="28"/>
          <w:lang w:eastAsia="ru-RU"/>
        </w:rPr>
        <w:sectPr>
          <w:footnotePr/>
          <w:endnotePr/>
          <w:type w:val="nextPage"/>
          <w:pgSz w:w="16838" w:h="11906" w:orient="landscape"/>
          <w:pgMar w:top="1134" w:right="1134" w:bottom="851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240"/>
        <w:jc w:val="both"/>
        <w:spacing w:after="0" w:line="240" w:lineRule="auto"/>
        <w:shd w:val="clear" w:color="auto" w:fill="ffffff"/>
        <w:rPr>
          <w:rFonts w:ascii="Times New Roman" w:hAnsi="Times New Roman" w:eastAsia="Tahoma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Все пересиленные субсидии и субвенции освоены в полном объеме.</w:t>
      </w:r>
      <w:r>
        <w:rPr>
          <w:rFonts w:ascii="Times New Roman" w:hAnsi="Times New Roman" w:eastAsia="Tahoma"/>
          <w:sz w:val="28"/>
          <w:szCs w:val="28"/>
          <w:shd w:val="clear" w:color="auto" w:fill="ffffff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u w:val="single"/>
          <w:lang w:eastAsia="ru-RU"/>
        </w:rPr>
        <w:t xml:space="preserve">Основные показатели  бюджета  на   2023 год.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Основные характеристики  бюджета МО «Фалилеевское сельское поселение» на 2023 год и на плановый период 2023 и 2024 годов приведены в таблице 2.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Таблица 2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(тысяч рублей)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44"/>
        <w:gridCol w:w="1560"/>
        <w:gridCol w:w="1417"/>
        <w:gridCol w:w="1949"/>
      </w:tblGrid>
      <w:tr>
        <w:tblPrEx/>
        <w:trPr>
          <w:trHeight w:val="1034"/>
        </w:trPr>
        <w:tc>
          <w:tcPr>
            <w:shd w:val="clear" w:color="auto" w:fill="auto"/>
            <w:tcW w:w="464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Показатели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2025 год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Общий объем доходов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13 595,2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14 028,0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9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14 449,3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Общий объем расходов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13 653,3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13 677,3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9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13 726,8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Дефицит (-), профицит (+)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-58,1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+350,7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9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+722,5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ind w:firstLine="72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Прогноз налоговых и неналоговых доходов бюджета МО «Фалилеевское  сельское поселение» составит: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2023 год – 5 034,9 тысяч рублей;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2024 год – 5 130,3 тысяч рублей;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2025 год – 5 219,8 тысяч рублей.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На 2023 год</w:t>
      </w:r>
      <w:r>
        <w:rPr>
          <w:rFonts w:ascii="Times New Roman" w:hAnsi="Times New Roman"/>
          <w:sz w:val="28"/>
          <w:szCs w:val="28"/>
          <w:lang w:eastAsia="ru-RU"/>
        </w:rPr>
        <w:t xml:space="preserve">  по решению Совета депутатов МО «Фалилеевское сельское поселение» администрацией МО Фалилеевское сельское поселение»   заключены  соглашения о передаче администрации МО  «Кингисеппский муниципальный район» полномочий: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с финансовым обеспечением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numPr>
          <w:ilvl w:val="0"/>
          <w:numId w:val="2"/>
        </w:numPr>
        <w:ind w:left="0" w:firstLine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 формированию и исполнению бюджета МО «Фалилеевское сельское поселение»;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numPr>
          <w:ilvl w:val="0"/>
          <w:numId w:val="2"/>
        </w:numPr>
        <w:ind w:left="0" w:firstLine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осуществлению внешнего муниципального финансового контроля Контрольно-счетной палате;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numPr>
          <w:ilvl w:val="0"/>
          <w:numId w:val="2"/>
        </w:numPr>
        <w:ind w:left="0" w:firstLine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исполнение муниципального жилищного контроля на территориях поселения;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numPr>
          <w:ilvl w:val="0"/>
          <w:numId w:val="2"/>
        </w:numPr>
        <w:ind w:left="0" w:firstLine="0"/>
        <w:jc w:val="both"/>
        <w:spacing w:after="0" w:line="240" w:lineRule="auto"/>
        <w:widowControl w:val="off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ведение  учета граждан в качестве нуждающихся в жилых помещениях для предоставления  субсидий и ссуд на приобретение или строительство жилого помещения в рамках реализации национального проекта «Доступное и комфортное жилье Гражданам России.</w:t>
      </w:r>
      <w:r>
        <w:rPr>
          <w:rFonts w:ascii="Times New Roman" w:hAnsi="Times New Roman"/>
          <w:sz w:val="28"/>
          <w:lang w:eastAsia="ru-RU"/>
        </w:rPr>
      </w:r>
    </w:p>
    <w:p>
      <w:pPr>
        <w:ind w:left="360"/>
        <w:keepNext/>
        <w:spacing w:after="0" w:line="240" w:lineRule="auto"/>
        <w:rPr>
          <w:rFonts w:ascii="Times New Roman" w:hAnsi="Times New Roman" w:eastAsia="Times New Roman"/>
          <w:b/>
          <w:i/>
          <w:iCs/>
          <w:sz w:val="28"/>
          <w:u w:val="single"/>
          <w:lang w:eastAsia="ru-RU"/>
        </w:rPr>
        <w:outlineLvl w:val="2"/>
      </w:pPr>
      <w:r>
        <w:rPr>
          <w:rFonts w:ascii="Times New Roman" w:hAnsi="Times New Roman" w:eastAsia="Times New Roman"/>
          <w:b/>
          <w:i/>
          <w:iCs/>
          <w:sz w:val="28"/>
          <w:u w:val="single"/>
          <w:lang w:eastAsia="ru-RU"/>
        </w:rPr>
      </w:r>
      <w:r>
        <w:rPr>
          <w:rFonts w:ascii="Times New Roman" w:hAnsi="Times New Roman" w:eastAsia="Times New Roman"/>
          <w:b/>
          <w:i/>
          <w:iCs/>
          <w:sz w:val="28"/>
          <w:u w:val="single"/>
          <w:lang w:eastAsia="ru-RU"/>
        </w:rPr>
      </w:r>
    </w:p>
    <w:p>
      <w:pPr>
        <w:ind w:left="360"/>
        <w:keepNext/>
        <w:spacing w:after="0" w:line="240" w:lineRule="auto"/>
        <w:rPr>
          <w:rFonts w:ascii="Times New Roman" w:hAnsi="Times New Roman" w:eastAsia="Times New Roman"/>
          <w:b/>
          <w:i/>
          <w:iCs/>
          <w:sz w:val="28"/>
          <w:u w:val="single"/>
          <w:lang w:eastAsia="ru-RU"/>
        </w:rPr>
        <w:outlineLvl w:val="2"/>
      </w:pPr>
      <w:r>
        <w:rPr>
          <w:rFonts w:ascii="Times New Roman" w:hAnsi="Times New Roman" w:eastAsia="Times New Roman"/>
          <w:b/>
          <w:i/>
          <w:iCs/>
          <w:sz w:val="28"/>
          <w:u w:val="single"/>
          <w:lang w:eastAsia="ru-RU"/>
        </w:rPr>
        <w:t xml:space="preserve">Мероприятия 2023 года:</w:t>
      </w:r>
      <w:r>
        <w:rPr>
          <w:rFonts w:ascii="Times New Roman" w:hAnsi="Times New Roman" w:eastAsia="Times New Roman"/>
          <w:b/>
          <w:i/>
          <w:iCs/>
          <w:sz w:val="28"/>
          <w:u w:val="single"/>
          <w:lang w:eastAsia="ru-RU"/>
        </w:rPr>
      </w:r>
    </w:p>
    <w:p>
      <w:pPr>
        <w:ind w:left="360"/>
        <w:keepNext/>
        <w:spacing w:after="0" w:line="240" w:lineRule="auto"/>
        <w:rPr>
          <w:rFonts w:ascii="Times New Roman" w:hAnsi="Times New Roman" w:eastAsia="Times New Roman"/>
          <w:b/>
          <w:iCs/>
          <w:sz w:val="28"/>
          <w:u w:val="single"/>
          <w:lang w:eastAsia="ru-RU"/>
        </w:rPr>
        <w:outlineLvl w:val="2"/>
      </w:pPr>
      <w:r>
        <w:rPr>
          <w:rFonts w:ascii="Times New Roman" w:hAnsi="Times New Roman" w:eastAsia="Times New Roman"/>
          <w:b/>
          <w:iCs/>
          <w:sz w:val="28"/>
          <w:u w:val="single"/>
          <w:lang w:eastAsia="ru-RU"/>
        </w:rPr>
      </w:r>
      <w:r>
        <w:rPr>
          <w:rFonts w:ascii="Times New Roman" w:hAnsi="Times New Roman" w:eastAsia="Times New Roman"/>
          <w:b/>
          <w:iCs/>
          <w:sz w:val="28"/>
          <w:u w:val="single"/>
          <w:lang w:eastAsia="ru-RU"/>
        </w:rPr>
      </w:r>
    </w:p>
    <w:tbl>
      <w:tblPr>
        <w:tblStyle w:val="710"/>
        <w:tblW w:w="10031" w:type="dxa"/>
        <w:tblLayout w:type="fixed"/>
        <w:tblLook w:val="04A0" w:firstRow="1" w:lastRow="0" w:firstColumn="1" w:lastColumn="0" w:noHBand="0" w:noVBand="1"/>
      </w:tblPr>
      <w:tblGrid>
        <w:gridCol w:w="594"/>
        <w:gridCol w:w="7736"/>
        <w:gridCol w:w="170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Мероприятие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 реализацию областного закона от 15.01.2018г. №3-оз «О содействии участию населения в осуществлении местного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самоуправления в иных формах на территориях административных центров муниципальных образований ЛО»  (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Благоустройство МКД № 9 (парковка)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);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1 417 330,76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</w:rPr>
              <w:t xml:space="preserve">Установка пожарных резервуаров в д.Домошово и д.Кайболово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693 034,00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</w:rPr>
              <w:t xml:space="preserve">Строительство площадок под ТБО</w:t>
            </w:r>
            <w:r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931 700,00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</w:rPr>
              <w:t xml:space="preserve">Благоустройство торговой площади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3 381 474,12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Разработка проектно-сметной документации по кап.ремонту помещений МКУК «Фалилеевский КДЦ «Современник»</w:t>
            </w:r>
            <w:r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3 529 333,33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</w:rPr>
              <w:t xml:space="preserve">Поддержка отрасли культуры, спорта и молодежной политики</w:t>
            </w:r>
            <w:r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3 121 044,00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</w:rPr>
              <w:t xml:space="preserve">Дополнительные расходы по сохранению целевых показате</w:t>
            </w:r>
            <w:r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</w:rPr>
              <w:t xml:space="preserve">лей повышения оплаты труда работников учреждений культуры муниципальных образований городских и сельских поселений Кингисеппского муниципального района в соответствии с Указом Президента Российской Федерации от 7 мая 2012 года N 597 (стимулирующие выплаты)</w:t>
            </w:r>
            <w:r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2 141 600,00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Выполнение кадастровых работ по постановке на учет объектов капитального строительства (газопроводные сети в д. Домашово ориентировочной длинной 6 км), расположенные на территории Фалилеевского сельского поселения</w:t>
            </w:r>
            <w:r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110 000,00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8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Услуги по врезке и пуску газа, повторное испытание вновь построенного распределительного газопровода и оказание услуг по техническому обслуживанию наружных газопроводов, оборудования и сооружений на газопроводах</w:t>
            </w:r>
            <w:r>
              <w:rPr>
                <w:rFonts w:ascii="Times New Roman" w:hAnsi="Times New Roman" w:eastAsia="Times New Roman"/>
                <w:i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577 300,00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8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Ремонт уличного освещения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8 396 868,55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8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Ремонт дороги к стадиону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1 900 820,35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8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6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 реализацию мероприятий по борьбе с борщевиком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737 465,09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8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6" w:type="dxa"/>
            <w:textDirection w:val="lrTb"/>
            <w:noWrap w:val="false"/>
          </w:tcPr>
          <w:p>
            <w:pPr>
              <w:ind w:left="142"/>
              <w:jc w:val="both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 реализацию областного закона  №147-оз от  28 декабря 2018 года № 147-оз «О старостах сельских населен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 (установка противопожарных резервуаров в д.Домашово и д.Кайболово)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776 881,00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8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6" w:type="dxa"/>
            <w:textDirection w:val="lrTb"/>
            <w:noWrap w:val="false"/>
          </w:tcPr>
          <w:p>
            <w:pPr>
              <w:ind w:left="142"/>
              <w:jc w:val="both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Общественная инфраструктура (приобретение костюма снегурочки, микрофонов,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многофунк. устройства для печати, ноутбука)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210 527,00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8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6" w:type="dxa"/>
            <w:textDirection w:val="lrTb"/>
            <w:noWrap w:val="false"/>
          </w:tcPr>
          <w:p>
            <w:pPr>
              <w:ind w:left="142"/>
              <w:jc w:val="both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Выполнение работ по разработке и согласованию проекта санитарно-защитной зоны (СЗЗ) для кладбищ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598 000,00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ind w:left="360"/>
        <w:keepNext/>
        <w:spacing w:after="0" w:line="240" w:lineRule="auto"/>
        <w:rPr>
          <w:rFonts w:ascii="Times New Roman" w:hAnsi="Times New Roman" w:eastAsia="Times New Roman"/>
          <w:iCs/>
          <w:sz w:val="28"/>
          <w:lang w:eastAsia="ru-RU"/>
        </w:rPr>
        <w:outlineLvl w:val="2"/>
      </w:pPr>
      <w:r>
        <w:rPr>
          <w:rFonts w:ascii="Times New Roman" w:hAnsi="Times New Roman" w:eastAsia="Times New Roman"/>
          <w:iCs/>
          <w:sz w:val="28"/>
          <w:lang w:eastAsia="ru-RU"/>
        </w:rPr>
      </w:r>
      <w:r>
        <w:rPr>
          <w:rFonts w:ascii="Times New Roman" w:hAnsi="Times New Roman" w:eastAsia="Times New Roman"/>
          <w:iCs/>
          <w:sz w:val="28"/>
          <w:lang w:eastAsia="ru-RU"/>
        </w:rPr>
      </w:r>
    </w:p>
    <w:p>
      <w:pPr>
        <w:ind w:left="360"/>
        <w:keepNext/>
        <w:spacing w:after="0" w:line="240" w:lineRule="auto"/>
        <w:rPr>
          <w:rFonts w:ascii="Times New Roman" w:hAnsi="Times New Roman" w:eastAsia="Times New Roman"/>
          <w:iCs/>
          <w:sz w:val="28"/>
          <w:lang w:eastAsia="ru-RU"/>
        </w:rPr>
        <w:outlineLvl w:val="2"/>
      </w:pPr>
      <w:r>
        <w:rPr>
          <w:rFonts w:ascii="Times New Roman" w:hAnsi="Times New Roman" w:eastAsia="Times New Roman"/>
          <w:iCs/>
          <w:sz w:val="28"/>
          <w:lang w:eastAsia="ru-RU"/>
        </w:rPr>
      </w:r>
      <w:r>
        <w:rPr>
          <w:rFonts w:ascii="Times New Roman" w:hAnsi="Times New Roman" w:eastAsia="Times New Roman"/>
          <w:iCs/>
          <w:sz w:val="28"/>
          <w:lang w:eastAsia="ru-RU"/>
        </w:rPr>
      </w:r>
    </w:p>
    <w:p>
      <w:pPr>
        <w:ind w:left="360"/>
        <w:keepNext/>
        <w:spacing w:after="0" w:line="240" w:lineRule="auto"/>
        <w:rPr>
          <w:rFonts w:ascii="Times New Roman" w:hAnsi="Times New Roman" w:eastAsia="Times New Roman"/>
          <w:iCs/>
          <w:sz w:val="28"/>
          <w:lang w:eastAsia="ru-RU"/>
        </w:rPr>
        <w:outlineLvl w:val="2"/>
      </w:pPr>
      <w:r>
        <w:rPr>
          <w:rFonts w:ascii="Times New Roman" w:hAnsi="Times New Roman" w:eastAsia="Times New Roman"/>
          <w:iCs/>
          <w:sz w:val="28"/>
          <w:lang w:eastAsia="ru-RU"/>
        </w:rPr>
      </w:r>
      <w:r>
        <w:rPr>
          <w:rFonts w:ascii="Times New Roman" w:hAnsi="Times New Roman" w:eastAsia="Times New Roman"/>
          <w:iCs/>
          <w:sz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Работа  администрации</w:t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Администрация поселения в 202</w:t>
      </w:r>
      <w:r>
        <w:rPr>
          <w:rFonts w:cs="Times New Roman"/>
          <w:sz w:val="28"/>
          <w:szCs w:val="28"/>
        </w:rPr>
        <w:t xml:space="preserve">3</w:t>
      </w:r>
      <w:r>
        <w:rPr>
          <w:rFonts w:cs="Times New Roman"/>
          <w:sz w:val="28"/>
          <w:szCs w:val="28"/>
        </w:rPr>
        <w:t xml:space="preserve"> году осуществляла свою деятельность в соответствии с Федеральным законом №131 «Об общих принципах организации местного самоуправления в Российской Федерации», Уставом </w:t>
      </w:r>
      <w:r>
        <w:rPr>
          <w:rFonts w:cs="Times New Roman"/>
          <w:sz w:val="28"/>
          <w:szCs w:val="28"/>
        </w:rPr>
        <w:t xml:space="preserve">МО «Фалилеевское сельское поселение»</w:t>
      </w:r>
      <w:r>
        <w:rPr>
          <w:rFonts w:cs="Times New Roman"/>
          <w:sz w:val="28"/>
          <w:szCs w:val="28"/>
        </w:rPr>
        <w:t xml:space="preserve">, а также нормативными актами федерального, областного и местного уровней, определяющих деятельность администрации в решении полномочий, возложенных на нее.</w:t>
      </w:r>
      <w:r>
        <w:rPr>
          <w:rFonts w:cs="Times New Roman"/>
          <w:sz w:val="28"/>
          <w:szCs w:val="28"/>
        </w:rPr>
      </w:r>
    </w:p>
    <w:p>
      <w:pPr>
        <w:pStyle w:val="704"/>
        <w:tabs>
          <w:tab w:val="left" w:pos="85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В 202</w:t>
      </w:r>
      <w:r>
        <w:rPr>
          <w:rFonts w:cs="Times New Roman"/>
          <w:sz w:val="28"/>
          <w:szCs w:val="28"/>
        </w:rPr>
        <w:t xml:space="preserve">3</w:t>
      </w:r>
      <w:r>
        <w:rPr>
          <w:rFonts w:cs="Times New Roman"/>
          <w:sz w:val="28"/>
          <w:szCs w:val="28"/>
        </w:rPr>
        <w:t xml:space="preserve"> году </w:t>
      </w:r>
      <w:r>
        <w:rPr>
          <w:rFonts w:cs="Times New Roman"/>
          <w:sz w:val="28"/>
          <w:szCs w:val="28"/>
        </w:rPr>
        <w:t xml:space="preserve">работали над выполнением </w:t>
      </w:r>
      <w:r>
        <w:rPr>
          <w:rFonts w:cs="Times New Roman"/>
          <w:sz w:val="28"/>
          <w:szCs w:val="28"/>
        </w:rPr>
        <w:t xml:space="preserve">поставле</w:t>
      </w:r>
      <w:r>
        <w:rPr>
          <w:rFonts w:cs="Times New Roman"/>
          <w:sz w:val="28"/>
          <w:szCs w:val="28"/>
        </w:rPr>
        <w:t xml:space="preserve">нных перед администрацией задач </w:t>
      </w:r>
      <w:r>
        <w:rPr>
          <w:rFonts w:cs="Times New Roman"/>
          <w:sz w:val="28"/>
          <w:szCs w:val="28"/>
        </w:rPr>
        <w:t xml:space="preserve">глава сельского поселения, </w:t>
      </w:r>
      <w:r>
        <w:rPr>
          <w:rFonts w:cs="Times New Roman"/>
          <w:sz w:val="28"/>
          <w:szCs w:val="28"/>
        </w:rPr>
        <w:t xml:space="preserve"> специалист</w:t>
      </w:r>
      <w:r>
        <w:rPr>
          <w:rFonts w:cs="Times New Roman"/>
          <w:sz w:val="28"/>
          <w:szCs w:val="28"/>
        </w:rPr>
        <w:t xml:space="preserve">ы</w:t>
      </w:r>
      <w:r>
        <w:rPr>
          <w:rFonts w:cs="Times New Roman"/>
          <w:sz w:val="28"/>
          <w:szCs w:val="28"/>
        </w:rPr>
        <w:t xml:space="preserve"> администрации сельского поселения, </w:t>
      </w:r>
      <w:r>
        <w:rPr>
          <w:rFonts w:cs="Times New Roman"/>
          <w:sz w:val="28"/>
          <w:szCs w:val="28"/>
        </w:rPr>
        <w:t xml:space="preserve">экономист</w:t>
      </w:r>
      <w:r>
        <w:rPr>
          <w:rFonts w:cs="Times New Roman"/>
          <w:sz w:val="28"/>
          <w:szCs w:val="28"/>
        </w:rPr>
        <w:t xml:space="preserve">, специалист </w:t>
      </w:r>
      <w:r>
        <w:rPr>
          <w:rFonts w:cs="Times New Roman"/>
          <w:sz w:val="28"/>
          <w:szCs w:val="28"/>
        </w:rPr>
        <w:t xml:space="preserve">военно-учетного стола</w:t>
      </w:r>
      <w:r>
        <w:rPr>
          <w:rFonts w:cs="Times New Roman"/>
          <w:sz w:val="28"/>
          <w:szCs w:val="28"/>
        </w:rPr>
        <w:t xml:space="preserve">, директор МКУ</w:t>
      </w:r>
      <w:r>
        <w:rPr>
          <w:rFonts w:cs="Times New Roman"/>
          <w:sz w:val="28"/>
          <w:szCs w:val="28"/>
        </w:rPr>
        <w:t xml:space="preserve">К</w:t>
      </w:r>
      <w:r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</w:rPr>
        <w:t xml:space="preserve">Фалилеевский культурно-досуговый центр «Современник».</w:t>
      </w:r>
      <w:r>
        <w:rPr>
          <w:rFonts w:cs="Times New Roman"/>
          <w:sz w:val="28"/>
          <w:szCs w:val="28"/>
        </w:rPr>
      </w:r>
    </w:p>
    <w:p>
      <w:pPr>
        <w:pStyle w:val="704"/>
        <w:tabs>
          <w:tab w:val="left" w:pos="85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Основным направлением работы Администрации является организация качественной работы с населением.</w:t>
      </w:r>
      <w:r>
        <w:rPr>
          <w:rFonts w:cs="Times New Roman"/>
          <w:sz w:val="28"/>
          <w:szCs w:val="28"/>
        </w:rPr>
      </w:r>
    </w:p>
    <w:p>
      <w:pPr>
        <w:pStyle w:val="704"/>
        <w:tabs>
          <w:tab w:val="left" w:pos="85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Через обращения граждан как письменные, так и устные, формируется и корректируется план осуществляемой и перспективной работы Администрации. </w:t>
      </w:r>
      <w:r>
        <w:rPr>
          <w:rFonts w:cs="Times New Roman"/>
          <w:sz w:val="28"/>
          <w:szCs w:val="28"/>
        </w:rPr>
      </w:r>
    </w:p>
    <w:p>
      <w:pPr>
        <w:pStyle w:val="704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За 202</w:t>
      </w:r>
      <w:r>
        <w:rPr>
          <w:rFonts w:cs="Times New Roman"/>
          <w:sz w:val="28"/>
          <w:szCs w:val="28"/>
        </w:rPr>
        <w:t xml:space="preserve">3</w:t>
      </w:r>
      <w:r>
        <w:rPr>
          <w:rFonts w:cs="Times New Roman"/>
          <w:sz w:val="28"/>
          <w:szCs w:val="28"/>
        </w:rPr>
        <w:t xml:space="preserve"> в Администрацию поселения поступило </w:t>
      </w:r>
      <w:r>
        <w:rPr>
          <w:rFonts w:cs="Times New Roman"/>
          <w:sz w:val="28"/>
          <w:szCs w:val="28"/>
        </w:rPr>
        <w:t xml:space="preserve">21</w:t>
      </w:r>
      <w:r>
        <w:rPr>
          <w:rFonts w:cs="Times New Roman"/>
          <w:sz w:val="28"/>
          <w:szCs w:val="28"/>
        </w:rPr>
        <w:t xml:space="preserve"> обращени</w:t>
      </w:r>
      <w:r>
        <w:rPr>
          <w:rFonts w:cs="Times New Roman"/>
          <w:sz w:val="28"/>
          <w:szCs w:val="28"/>
        </w:rPr>
        <w:t xml:space="preserve">е</w:t>
      </w:r>
      <w:r>
        <w:rPr>
          <w:rFonts w:cs="Times New Roman"/>
          <w:sz w:val="28"/>
          <w:szCs w:val="28"/>
        </w:rPr>
        <w:t xml:space="preserve">, из них письменных - 4, которые были рассмотрены и вынесены по ним определенные решения. Выдано </w:t>
      </w:r>
      <w:r>
        <w:rPr>
          <w:rFonts w:cs="Times New Roman"/>
          <w:sz w:val="28"/>
          <w:szCs w:val="28"/>
        </w:rPr>
        <w:t xml:space="preserve">313</w:t>
      </w:r>
      <w:r>
        <w:rPr>
          <w:rFonts w:cs="Times New Roman"/>
          <w:sz w:val="28"/>
          <w:szCs w:val="28"/>
        </w:rPr>
        <w:t xml:space="preserve"> справ</w:t>
      </w:r>
      <w:r>
        <w:rPr>
          <w:rFonts w:cs="Times New Roman"/>
          <w:sz w:val="28"/>
          <w:szCs w:val="28"/>
        </w:rPr>
        <w:t xml:space="preserve">ок</w:t>
      </w:r>
      <w:r>
        <w:rPr>
          <w:rFonts w:cs="Times New Roman"/>
          <w:sz w:val="28"/>
          <w:szCs w:val="28"/>
        </w:rPr>
        <w:t xml:space="preserve"> (о составе семьи, о регистрации) и </w:t>
      </w:r>
      <w:r>
        <w:rPr>
          <w:rFonts w:cs="Times New Roman"/>
          <w:sz w:val="28"/>
          <w:szCs w:val="28"/>
        </w:rPr>
        <w:t xml:space="preserve">9</w:t>
      </w:r>
      <w:r>
        <w:rPr>
          <w:rFonts w:cs="Times New Roman"/>
          <w:sz w:val="28"/>
          <w:szCs w:val="28"/>
        </w:rPr>
        <w:t xml:space="preserve"> выписок из похозяйственных книг.</w:t>
      </w:r>
      <w:r>
        <w:rPr>
          <w:rFonts w:cs="Times New Roman"/>
          <w:sz w:val="28"/>
          <w:szCs w:val="28"/>
        </w:rPr>
        <w:t xml:space="preserve"> За отчетный год было совершено </w:t>
      </w:r>
      <w:r>
        <w:rPr>
          <w:rFonts w:cs="Times New Roman"/>
          <w:sz w:val="28"/>
          <w:szCs w:val="28"/>
        </w:rPr>
        <w:t xml:space="preserve">16</w:t>
      </w:r>
      <w:r>
        <w:rPr>
          <w:rFonts w:cs="Times New Roman"/>
          <w:sz w:val="28"/>
          <w:szCs w:val="28"/>
        </w:rPr>
        <w:t xml:space="preserve"> нотариальных действий (выдача доверенностей). </w:t>
      </w:r>
      <w:r>
        <w:rPr>
          <w:rFonts w:cs="Times New Roman"/>
          <w:sz w:val="28"/>
          <w:szCs w:val="28"/>
        </w:rPr>
      </w:r>
    </w:p>
    <w:p>
      <w:pPr>
        <w:pStyle w:val="704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 xml:space="preserve">Жители обращаются в Администрацию поселения по поводу выдачи справок для оформления документов на пол</w:t>
      </w:r>
      <w:r>
        <w:rPr>
          <w:rFonts w:cs="Times New Roman"/>
          <w:sz w:val="28"/>
          <w:szCs w:val="28"/>
        </w:rPr>
        <w:t xml:space="preserve">учение льгот, оформления домовладений и земельных участков в собственность. Поступали вопросы по земельным спорам соседей, по уличному освещению и замене перегоревших ламп, по принятию мер к бездомным собакам, спиливанию аварийных деревьев и многие другие.</w:t>
      </w:r>
      <w:r>
        <w:rPr>
          <w:rFonts w:cs="Times New Roman"/>
          <w:sz w:val="28"/>
          <w:szCs w:val="28"/>
        </w:rPr>
      </w:r>
    </w:p>
    <w:p>
      <w:pPr>
        <w:pStyle w:val="704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В своей работе Администрация стремится к тому, чтобы ни одно обращение жителей не осталось без рассмотрения. За последние годы, в связи с приходом в нашу жизнь интернета, значительно увеличился о</w:t>
      </w:r>
      <w:r>
        <w:rPr>
          <w:rFonts w:cs="Times New Roman"/>
          <w:sz w:val="28"/>
          <w:szCs w:val="28"/>
        </w:rPr>
        <w:t xml:space="preserve">бъем работы специалистов. По</w:t>
      </w:r>
      <w:r>
        <w:rPr>
          <w:rFonts w:cs="Times New Roman"/>
          <w:sz w:val="28"/>
          <w:szCs w:val="28"/>
        </w:rPr>
        <w:t xml:space="preserve">мимо бумажной документации необходимо всю информацию</w:t>
      </w:r>
      <w:r>
        <w:rPr>
          <w:rFonts w:cs="Times New Roman"/>
          <w:sz w:val="28"/>
          <w:szCs w:val="28"/>
        </w:rPr>
        <w:t xml:space="preserve"> размещать на сайте, вносить сведения во многие появившиеся федеральные программы комплексного развития. Администрация поселения продолжает работу с программой  «Федеральная информационная адресная система (ФИАС)», которая служит для упорядочивания адресно</w:t>
      </w:r>
      <w:r>
        <w:rPr>
          <w:rFonts w:cs="Times New Roman"/>
          <w:sz w:val="28"/>
          <w:szCs w:val="28"/>
        </w:rPr>
        <w:t xml:space="preserve">го хозяйства поселения</w:t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 xml:space="preserve">Кроме того, специалисты поселения активно работают с сайтом Росреестра по Ленинградской области, за 2023 г. получено более </w:t>
      </w:r>
      <w:r>
        <w:rPr>
          <w:rFonts w:cs="Times New Roman"/>
          <w:sz w:val="28"/>
          <w:szCs w:val="28"/>
        </w:rPr>
        <w:t xml:space="preserve">88</w:t>
      </w:r>
      <w:r>
        <w:rPr>
          <w:rFonts w:cs="Times New Roman"/>
          <w:sz w:val="28"/>
          <w:szCs w:val="28"/>
        </w:rPr>
        <w:t xml:space="preserve"> ответов на запросы с сайта Росреестр.</w:t>
      </w:r>
      <w:r>
        <w:rPr>
          <w:rFonts w:cs="Times New Roman"/>
          <w:sz w:val="28"/>
          <w:szCs w:val="28"/>
        </w:rPr>
      </w:r>
    </w:p>
    <w:p>
      <w:pPr>
        <w:pStyle w:val="704"/>
        <w:ind w:firstLine="567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Весь 2023 году велась активная работа по выявлению и упорядочению имущественных отношений, в том числе в</w:t>
      </w:r>
      <w:r>
        <w:rPr>
          <w:sz w:val="28"/>
          <w:szCs w:val="28"/>
        </w:rPr>
        <w:t xml:space="preserve"> рамках исполнения Федерального закона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30.12.2020 № 518-ФЗ «О внесении изменений в отдельные законодательные акты РФ, устанавливающий порядок выявления правообладателей ранее учтенных объектов недвижимости», который начал </w:t>
      </w:r>
      <w:r>
        <w:rPr>
          <w:sz w:val="28"/>
          <w:szCs w:val="28"/>
        </w:rPr>
        <w:t xml:space="preserve">свое действие с 01.01.2021г.. Н</w:t>
      </w:r>
      <w:r>
        <w:rPr>
          <w:sz w:val="28"/>
          <w:szCs w:val="28"/>
        </w:rPr>
        <w:t xml:space="preserve">а территории поселения были выявлены объекты недвижимости (помещения, з/уч), в отношении которых не выявлены правообладатели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0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Объекты  242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</w:r>
    </w:p>
    <w:p>
      <w:pPr>
        <w:pStyle w:val="70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снятые с кадастрового учета</w:t>
      </w:r>
      <w:r>
        <w:rPr>
          <w:sz w:val="28"/>
          <w:szCs w:val="28"/>
        </w:rPr>
        <w:t xml:space="preserve"> – 143;</w:t>
      </w:r>
      <w:r>
        <w:rPr>
          <w:sz w:val="28"/>
          <w:szCs w:val="28"/>
        </w:rPr>
      </w:r>
    </w:p>
    <w:p>
      <w:pPr>
        <w:pStyle w:val="70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зарегистрировали право самостоятельно – 64;</w:t>
      </w:r>
      <w:r>
        <w:rPr>
          <w:sz w:val="28"/>
          <w:szCs w:val="28"/>
        </w:rPr>
      </w:r>
    </w:p>
    <w:p>
      <w:pPr>
        <w:pStyle w:val="70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находятся в работе – 19;</w:t>
      </w:r>
      <w:r>
        <w:rPr>
          <w:sz w:val="28"/>
          <w:szCs w:val="28"/>
        </w:rPr>
      </w:r>
    </w:p>
    <w:p>
      <w:pPr>
        <w:pStyle w:val="70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не подлежат работе по 518-ФЗ – 16;</w:t>
      </w:r>
      <w:r>
        <w:rPr>
          <w:sz w:val="28"/>
          <w:szCs w:val="28"/>
        </w:rPr>
      </w:r>
    </w:p>
    <w:p>
      <w:pPr>
        <w:pStyle w:val="70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Работа выполнена на 93,3%</w:t>
      </w:r>
      <w:r>
        <w:rPr>
          <w:sz w:val="28"/>
          <w:szCs w:val="28"/>
        </w:rPr>
      </w:r>
    </w:p>
    <w:p>
      <w:pPr>
        <w:pStyle w:val="70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Земельные участки 393:</w:t>
      </w:r>
      <w:r>
        <w:rPr>
          <w:b/>
          <w:sz w:val="28"/>
          <w:szCs w:val="28"/>
        </w:rPr>
      </w:r>
    </w:p>
    <w:p>
      <w:pPr>
        <w:pStyle w:val="70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снятые с кадастрового учета</w:t>
      </w:r>
      <w:r>
        <w:rPr>
          <w:sz w:val="28"/>
          <w:szCs w:val="28"/>
        </w:rPr>
        <w:t xml:space="preserve"> – 138;</w:t>
      </w:r>
      <w:r>
        <w:rPr>
          <w:sz w:val="28"/>
          <w:szCs w:val="28"/>
        </w:rPr>
      </w:r>
    </w:p>
    <w:p>
      <w:pPr>
        <w:pStyle w:val="70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зарегистрировали право самостоятельно – 174;</w:t>
      </w:r>
      <w:r>
        <w:rPr>
          <w:sz w:val="28"/>
          <w:szCs w:val="28"/>
        </w:rPr>
      </w:r>
    </w:p>
    <w:p>
      <w:pPr>
        <w:pStyle w:val="70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находятся в работе – 37;</w:t>
      </w:r>
      <w:r>
        <w:rPr>
          <w:sz w:val="28"/>
          <w:szCs w:val="28"/>
        </w:rPr>
      </w:r>
    </w:p>
    <w:p>
      <w:pPr>
        <w:pStyle w:val="70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выявлены правообладатели – 44</w:t>
      </w:r>
      <w:r>
        <w:rPr>
          <w:sz w:val="28"/>
          <w:szCs w:val="28"/>
        </w:rPr>
      </w:r>
    </w:p>
    <w:p>
      <w:pPr>
        <w:pStyle w:val="70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Работа выполнена на 90,6%</w:t>
      </w:r>
      <w:r>
        <w:rPr>
          <w:sz w:val="28"/>
          <w:szCs w:val="28"/>
        </w:rPr>
      </w:r>
    </w:p>
    <w:p>
      <w:pPr>
        <w:pStyle w:val="70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разработан</w:t>
      </w:r>
      <w:r>
        <w:rPr>
          <w:sz w:val="28"/>
          <w:szCs w:val="28"/>
        </w:rPr>
        <w:t xml:space="preserve"> и принят административный </w:t>
      </w:r>
      <w:r>
        <w:rPr>
          <w:sz w:val="28"/>
          <w:szCs w:val="28"/>
        </w:rPr>
        <w:t xml:space="preserve">Регламент «Признание помещения жилым помещением, жилого помещения непригодным для проживания, многоквартирного дома аварий</w:t>
      </w:r>
      <w:r>
        <w:rPr>
          <w:sz w:val="28"/>
          <w:szCs w:val="28"/>
        </w:rPr>
        <w:t xml:space="preserve">ным и подлежащим сносу или реконструкции» на территории муниципального образования «Фалилеевское сельское поселение» МО «Кингисеппский муниципальный район» Ленинградской области», на основании которого в 2023г были проведены две межведомственные комиссии. </w:t>
      </w:r>
      <w:r>
        <w:rPr>
          <w:sz w:val="28"/>
          <w:szCs w:val="28"/>
        </w:rPr>
      </w:r>
    </w:p>
    <w:p>
      <w:pPr>
        <w:pStyle w:val="704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Специалистами администрации поставлены на кадастровый учет и приняты в собственность объекты и участки</w:t>
      </w:r>
      <w:r>
        <w:rPr>
          <w:rFonts w:cs="Times New Roman"/>
          <w:sz w:val="28"/>
          <w:szCs w:val="28"/>
        </w:rPr>
        <w:t xml:space="preserve">:</w:t>
      </w:r>
      <w:r>
        <w:rPr>
          <w:rFonts w:cs="Times New Roman"/>
          <w:sz w:val="28"/>
          <w:szCs w:val="28"/>
        </w:rPr>
      </w:r>
    </w:p>
    <w:p>
      <w:pPr>
        <w:pStyle w:val="704"/>
        <w:numPr>
          <w:ilvl w:val="0"/>
          <w:numId w:val="12"/>
        </w:numPr>
        <w:ind w:left="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земельный участок под братски</w:t>
      </w:r>
      <w:r>
        <w:rPr>
          <w:rFonts w:cs="Times New Roman"/>
          <w:sz w:val="28"/>
          <w:szCs w:val="28"/>
        </w:rPr>
        <w:t xml:space="preserve">м</w:t>
      </w:r>
      <w:r>
        <w:rPr>
          <w:rFonts w:cs="Times New Roman"/>
          <w:sz w:val="28"/>
          <w:szCs w:val="28"/>
        </w:rPr>
        <w:t xml:space="preserve"> захоронением в д.Домашово;</w:t>
      </w:r>
      <w:r>
        <w:rPr>
          <w:rFonts w:cs="Times New Roman"/>
          <w:sz w:val="28"/>
          <w:szCs w:val="28"/>
        </w:rPr>
      </w:r>
    </w:p>
    <w:p>
      <w:pPr>
        <w:pStyle w:val="704"/>
        <w:numPr>
          <w:ilvl w:val="0"/>
          <w:numId w:val="12"/>
        </w:numPr>
        <w:ind w:left="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распределительный газопровод для газоснабжения индивидуальных жилых домов в д.Домашово;</w:t>
      </w:r>
      <w:r>
        <w:rPr>
          <w:rFonts w:cs="Times New Roman"/>
          <w:sz w:val="28"/>
          <w:szCs w:val="28"/>
        </w:rPr>
      </w:r>
    </w:p>
    <w:p>
      <w:pPr>
        <w:pStyle w:val="704"/>
        <w:numPr>
          <w:ilvl w:val="0"/>
          <w:numId w:val="12"/>
        </w:numPr>
        <w:ind w:left="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здание религиозного использования (церковь в д.Ратчино);</w:t>
      </w:r>
      <w:r>
        <w:rPr>
          <w:rFonts w:cs="Times New Roman"/>
          <w:sz w:val="28"/>
          <w:szCs w:val="28"/>
        </w:rPr>
      </w:r>
    </w:p>
    <w:p>
      <w:pPr>
        <w:pStyle w:val="704"/>
        <w:numPr>
          <w:ilvl w:val="0"/>
          <w:numId w:val="12"/>
        </w:numPr>
        <w:ind w:left="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земельный участок под зданием религиозного использования в д.Ратчино;</w:t>
      </w:r>
      <w:r>
        <w:rPr>
          <w:rFonts w:cs="Times New Roman"/>
          <w:sz w:val="28"/>
          <w:szCs w:val="28"/>
        </w:rPr>
      </w:r>
    </w:p>
    <w:p>
      <w:pPr>
        <w:pStyle w:val="704"/>
        <w:numPr>
          <w:ilvl w:val="0"/>
          <w:numId w:val="12"/>
        </w:numPr>
        <w:ind w:left="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многоконтурный земельный участок в д.Фалилеево (школа);</w:t>
      </w:r>
      <w:r>
        <w:rPr>
          <w:rFonts w:cs="Times New Roman"/>
          <w:sz w:val="28"/>
          <w:szCs w:val="28"/>
        </w:rPr>
      </w:r>
    </w:p>
    <w:p>
      <w:pPr>
        <w:pStyle w:val="704"/>
        <w:numPr>
          <w:ilvl w:val="0"/>
          <w:numId w:val="12"/>
        </w:numPr>
        <w:ind w:left="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Артскважина 1302 №1 и земельный участок под ней;</w:t>
      </w:r>
      <w:r>
        <w:rPr>
          <w:rFonts w:cs="Times New Roman"/>
          <w:sz w:val="28"/>
          <w:szCs w:val="28"/>
        </w:rPr>
      </w:r>
    </w:p>
    <w:p>
      <w:pPr>
        <w:pStyle w:val="704"/>
        <w:numPr>
          <w:ilvl w:val="0"/>
          <w:numId w:val="12"/>
        </w:numPr>
        <w:ind w:left="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Гидротехническое сооружение – плотина в д.Фалилеево.</w:t>
      </w:r>
      <w:r>
        <w:rPr>
          <w:rFonts w:cs="Times New Roman"/>
          <w:sz w:val="28"/>
          <w:szCs w:val="28"/>
        </w:rPr>
      </w:r>
    </w:p>
    <w:p>
      <w:pPr>
        <w:pStyle w:val="70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Поставлены на учет как «бесхозяйное имущество» водопровод  в д.Ратчино и здание ремонтных мастерских  в д.Домашово.</w:t>
      </w:r>
      <w:r>
        <w:rPr>
          <w:rFonts w:cs="Times New Roman"/>
          <w:sz w:val="28"/>
          <w:szCs w:val="28"/>
        </w:rPr>
      </w:r>
    </w:p>
    <w:p>
      <w:pPr>
        <w:pStyle w:val="704"/>
        <w:ind w:firstLine="56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202</w:t>
      </w:r>
      <w:r>
        <w:rPr>
          <w:rFonts w:cs="Times New Roman"/>
          <w:sz w:val="28"/>
          <w:szCs w:val="28"/>
        </w:rPr>
        <w:t xml:space="preserve">3</w:t>
      </w:r>
      <w:r>
        <w:rPr>
          <w:rFonts w:cs="Times New Roman"/>
          <w:sz w:val="28"/>
          <w:szCs w:val="28"/>
        </w:rPr>
        <w:t xml:space="preserve"> году</w:t>
      </w:r>
      <w:r>
        <w:rPr>
          <w:rFonts w:cs="Times New Roman"/>
          <w:sz w:val="28"/>
          <w:szCs w:val="28"/>
        </w:rPr>
        <w:t xml:space="preserve"> специалистами администрации подготовлены материалы для проведения </w:t>
      </w:r>
      <w:r>
        <w:rPr>
          <w:rFonts w:cs="Times New Roman"/>
          <w:sz w:val="28"/>
          <w:szCs w:val="28"/>
        </w:rPr>
        <w:t xml:space="preserve">9</w:t>
      </w:r>
      <w:r>
        <w:rPr>
          <w:rFonts w:cs="Times New Roman"/>
          <w:sz w:val="28"/>
          <w:szCs w:val="28"/>
        </w:rPr>
        <w:t xml:space="preserve"> заседаний Совета депутатов </w:t>
      </w:r>
      <w:r>
        <w:rPr>
          <w:rFonts w:cs="Times New Roman"/>
          <w:sz w:val="28"/>
          <w:szCs w:val="28"/>
        </w:rPr>
        <w:t xml:space="preserve">МО «Фалилеевское сельское поселение»</w:t>
      </w:r>
      <w:r>
        <w:rPr>
          <w:rFonts w:cs="Times New Roman"/>
          <w:sz w:val="28"/>
          <w:szCs w:val="28"/>
        </w:rPr>
        <w:t xml:space="preserve">,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на которых рассмотрено и принято 36  </w:t>
      </w:r>
      <w:r>
        <w:rPr>
          <w:rFonts w:cs="Times New Roman"/>
          <w:sz w:val="28"/>
          <w:szCs w:val="28"/>
        </w:rPr>
        <w:t xml:space="preserve">решений по ряду важных вопросов.</w:t>
      </w:r>
      <w:r>
        <w:rPr>
          <w:rFonts w:cs="Times New Roman"/>
          <w:sz w:val="28"/>
          <w:szCs w:val="28"/>
        </w:rPr>
      </w:r>
    </w:p>
    <w:p>
      <w:pPr>
        <w:pStyle w:val="704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Все проекты и уже утвержденные нормативные правовые акты проходят антикоррупционную экспертизу в администрации, а также направля</w:t>
      </w:r>
      <w:r>
        <w:rPr>
          <w:rFonts w:cs="Times New Roman"/>
          <w:sz w:val="28"/>
          <w:szCs w:val="28"/>
        </w:rPr>
        <w:t xml:space="preserve">ются в Кингисеппскую городскую прокуратуру</w:t>
      </w:r>
      <w:r>
        <w:rPr>
          <w:rFonts w:cs="Times New Roman"/>
          <w:sz w:val="28"/>
          <w:szCs w:val="28"/>
        </w:rPr>
        <w:t xml:space="preserve">.  </w:t>
      </w:r>
      <w:r>
        <w:rPr>
          <w:rFonts w:cs="Times New Roman"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Воинский учет.</w:t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  <w:r>
        <w:rPr>
          <w:rFonts w:cs="Times New Roman"/>
          <w:sz w:val="28"/>
          <w:szCs w:val="28"/>
        </w:rPr>
      </w:r>
    </w:p>
    <w:p>
      <w:pPr>
        <w:pStyle w:val="704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итогам 2023 года на воинском учете состоит 253 человека, из них прапорщики, сержанты и солдаты - 230 человек, офицеров – 3.  Призывников – 14 человек.</w:t>
      </w:r>
      <w:r>
        <w:rPr>
          <w:rFonts w:cs="Times New Roman"/>
          <w:sz w:val="28"/>
          <w:szCs w:val="28"/>
        </w:rPr>
      </w:r>
    </w:p>
    <w:p>
      <w:pPr>
        <w:pStyle w:val="70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Для прохождения срочной воинской службы от нашего поселения отправлено 2 человека. На первичный воинский учет</w:t>
      </w:r>
      <w:r>
        <w:rPr>
          <w:rFonts w:cs="Times New Roman"/>
          <w:color w:val="212121"/>
          <w:sz w:val="28"/>
          <w:szCs w:val="28"/>
        </w:rPr>
        <w:t xml:space="preserve"> поставлено 5 человек. </w:t>
      </w:r>
      <w:r>
        <w:rPr>
          <w:rFonts w:cs="Times New Roman"/>
          <w:sz w:val="28"/>
          <w:szCs w:val="28"/>
        </w:rPr>
      </w:r>
    </w:p>
    <w:p>
      <w:pPr>
        <w:pStyle w:val="704"/>
        <w:ind w:firstLine="567"/>
        <w:rPr>
          <w:rFonts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Посильную помощь мобилизованным оказывают  жители нашего поселения. Неравнодушными жителя был организован сбор денежных средств для мобилизованных в зону СВО</w:t>
      </w:r>
      <w:r>
        <w:rPr>
          <w:color w:val="000000"/>
          <w:sz w:val="28"/>
          <w:szCs w:val="28"/>
        </w:rPr>
        <w:t xml:space="preserve">, а так же вещи, продукты, сладкие подарки.</w:t>
      </w:r>
      <w:r>
        <w:rPr>
          <w:rFonts w:cs="Times New Roman"/>
          <w:sz w:val="28"/>
          <w:szCs w:val="28"/>
        </w:rPr>
      </w:r>
    </w:p>
    <w:p>
      <w:pPr>
        <w:pStyle w:val="704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Ребята, находящиеся в зоне СВО</w:t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МО «Фалилеевское сельское поселение»</w:t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704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</w:t>
      </w:r>
      <w:r>
        <w:rPr>
          <w:rFonts w:cs="Times New Roman"/>
          <w:sz w:val="28"/>
          <w:szCs w:val="28"/>
        </w:rPr>
        <w:tab/>
        <w:t xml:space="preserve">Холкин Денис Григорьевич 1982 г.р д. Фалилеево</w:t>
      </w:r>
      <w:r>
        <w:rPr>
          <w:rFonts w:cs="Times New Roman"/>
          <w:sz w:val="28"/>
          <w:szCs w:val="28"/>
        </w:rPr>
      </w:r>
    </w:p>
    <w:p>
      <w:pPr>
        <w:pStyle w:val="704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</w:t>
      </w:r>
      <w:r>
        <w:rPr>
          <w:rFonts w:cs="Times New Roman"/>
          <w:sz w:val="28"/>
          <w:szCs w:val="28"/>
        </w:rPr>
        <w:tab/>
        <w:t xml:space="preserve">Яковлев Дмитрий Алексеевич 1998 г.р д. Кайболово</w:t>
      </w:r>
      <w:r>
        <w:rPr>
          <w:rFonts w:cs="Times New Roman"/>
          <w:sz w:val="28"/>
          <w:szCs w:val="28"/>
        </w:rPr>
      </w:r>
    </w:p>
    <w:p>
      <w:pPr>
        <w:pStyle w:val="704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</w:t>
      </w:r>
      <w:r>
        <w:rPr>
          <w:rFonts w:cs="Times New Roman"/>
          <w:sz w:val="28"/>
          <w:szCs w:val="28"/>
        </w:rPr>
        <w:tab/>
        <w:t xml:space="preserve">Труфанов Александр Николаевич 1995 г.р д. Фалилеево</w:t>
      </w:r>
      <w:r>
        <w:rPr>
          <w:rFonts w:cs="Times New Roman"/>
          <w:sz w:val="28"/>
          <w:szCs w:val="28"/>
        </w:rPr>
      </w:r>
    </w:p>
    <w:p>
      <w:pPr>
        <w:pStyle w:val="704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</w:t>
      </w:r>
      <w:r>
        <w:rPr>
          <w:rFonts w:cs="Times New Roman"/>
          <w:sz w:val="28"/>
          <w:szCs w:val="28"/>
        </w:rPr>
        <w:tab/>
        <w:t xml:space="preserve">Корсаков Александр Михайлович 1997 г.р д. Фалилеево</w:t>
      </w:r>
      <w:r>
        <w:rPr>
          <w:rFonts w:cs="Times New Roman"/>
          <w:sz w:val="28"/>
          <w:szCs w:val="28"/>
        </w:rPr>
      </w:r>
    </w:p>
    <w:p>
      <w:pPr>
        <w:pStyle w:val="704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</w:t>
      </w:r>
      <w:r>
        <w:rPr>
          <w:rFonts w:cs="Times New Roman"/>
          <w:sz w:val="28"/>
          <w:szCs w:val="28"/>
        </w:rPr>
        <w:tab/>
        <w:t xml:space="preserve">Гапанович Игорь Сергеевич 1977 г.р. д. Кайболово</w:t>
      </w:r>
      <w:r>
        <w:rPr>
          <w:rFonts w:cs="Times New Roman"/>
          <w:sz w:val="28"/>
          <w:szCs w:val="28"/>
        </w:rPr>
      </w:r>
    </w:p>
    <w:p>
      <w:pPr>
        <w:pStyle w:val="704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Раненый военнослужащий, находящийся в госпитале</w:t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704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Лукьяненко Дмитрий Сергеевич 1981 г.р д. Фалилеево</w:t>
      </w:r>
      <w:r>
        <w:rPr>
          <w:rFonts w:cs="Times New Roman"/>
          <w:sz w:val="28"/>
          <w:szCs w:val="28"/>
        </w:rPr>
      </w:r>
    </w:p>
    <w:p>
      <w:pPr>
        <w:pStyle w:val="704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704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Ребята, вернувшиеся из зоны СВО</w:t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704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Холкин Дмитрий Григорьевич  1980 г.р д. Фалилеево</w:t>
      </w:r>
      <w:r>
        <w:rPr>
          <w:rFonts w:cs="Times New Roman"/>
          <w:sz w:val="28"/>
          <w:szCs w:val="28"/>
        </w:rPr>
      </w:r>
    </w:p>
    <w:p>
      <w:pPr>
        <w:pStyle w:val="704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8. Лебедев Алексей Геннадьевич 1979 г.р  д. Фалилеево</w:t>
      </w:r>
      <w:r>
        <w:rPr>
          <w:rFonts w:cs="Times New Roman"/>
          <w:sz w:val="28"/>
          <w:szCs w:val="28"/>
        </w:rPr>
      </w:r>
    </w:p>
    <w:p>
      <w:pPr>
        <w:pStyle w:val="704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9. Доронин Евгений Сергеевич 1981 г.р д. Ратчино </w:t>
      </w:r>
      <w:r>
        <w:rPr>
          <w:rFonts w:cs="Times New Roman"/>
          <w:sz w:val="28"/>
          <w:szCs w:val="28"/>
        </w:rPr>
      </w:r>
    </w:p>
    <w:p>
      <w:pPr>
        <w:pStyle w:val="704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10. Кивилев Дмитрий Алексеевич 1995 г.р. д.Фалилеево</w:t>
      </w:r>
      <w:r>
        <w:rPr>
          <w:rFonts w:cs="Times New Roman"/>
          <w:sz w:val="28"/>
          <w:szCs w:val="28"/>
        </w:rPr>
      </w:r>
    </w:p>
    <w:p>
      <w:pPr>
        <w:pStyle w:val="704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70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Одной из задач в наше не спокойное время</w:t>
      </w:r>
      <w:r>
        <w:rPr>
          <w:rFonts w:cs="Times New Roman"/>
          <w:sz w:val="28"/>
          <w:szCs w:val="28"/>
        </w:rPr>
        <w:t xml:space="preserve">, на</w:t>
      </w:r>
      <w:r>
        <w:rPr>
          <w:rFonts w:cs="Times New Roman"/>
          <w:sz w:val="28"/>
          <w:szCs w:val="28"/>
        </w:rPr>
        <w:t xml:space="preserve">ряду с защитой Отечества</w:t>
      </w:r>
      <w:r>
        <w:rPr>
          <w:rFonts w:cs="Times New Roman"/>
          <w:sz w:val="28"/>
          <w:szCs w:val="28"/>
        </w:rPr>
        <w:t xml:space="preserve">,</w:t>
      </w:r>
      <w:r>
        <w:rPr>
          <w:rFonts w:cs="Times New Roman"/>
          <w:sz w:val="28"/>
          <w:szCs w:val="28"/>
        </w:rPr>
        <w:t xml:space="preserve"> является задача заботы об участниках ВОВ, сохранение памяти, благоустройство братских захоронений, патриотическое воспитание подрастающего поколения, помощь участникам СВО и их семьям.</w:t>
      </w:r>
      <w:r>
        <w:rPr>
          <w:rFonts w:cs="Times New Roman"/>
          <w:sz w:val="28"/>
          <w:szCs w:val="28"/>
        </w:rPr>
      </w:r>
    </w:p>
    <w:p>
      <w:pPr>
        <w:pStyle w:val="70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</w:r>
    </w:p>
    <w:p>
      <w:pPr>
        <w:pStyle w:val="70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территории МО «Фалилеевское сельское поселение» проживают:</w:t>
      </w:r>
      <w:r>
        <w:rPr>
          <w:rFonts w:cs="Times New Roman"/>
          <w:sz w:val="28"/>
          <w:szCs w:val="28"/>
        </w:rPr>
      </w:r>
    </w:p>
    <w:p>
      <w:pPr>
        <w:pStyle w:val="704"/>
        <w:numPr>
          <w:ilvl w:val="0"/>
          <w:numId w:val="7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участники боевых действий в ВОВ- нет</w:t>
      </w:r>
      <w:r>
        <w:rPr>
          <w:rFonts w:cs="Times New Roman"/>
          <w:sz w:val="28"/>
          <w:szCs w:val="28"/>
        </w:rPr>
      </w:r>
    </w:p>
    <w:p>
      <w:pPr>
        <w:pStyle w:val="704"/>
        <w:numPr>
          <w:ilvl w:val="0"/>
          <w:numId w:val="7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жители блокадного Ленинграда – 3 человека</w:t>
      </w:r>
      <w:r>
        <w:rPr>
          <w:rFonts w:cs="Times New Roman"/>
          <w:sz w:val="28"/>
          <w:szCs w:val="28"/>
        </w:rPr>
        <w:t xml:space="preserve">;</w:t>
      </w:r>
      <w:r>
        <w:rPr>
          <w:rFonts w:cs="Times New Roman"/>
          <w:sz w:val="28"/>
          <w:szCs w:val="28"/>
        </w:rPr>
      </w:r>
    </w:p>
    <w:p>
      <w:pPr>
        <w:pStyle w:val="704"/>
        <w:numPr>
          <w:ilvl w:val="0"/>
          <w:numId w:val="7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малолетние узники – 11 человек</w:t>
      </w:r>
      <w:r>
        <w:rPr>
          <w:rFonts w:cs="Times New Roman"/>
          <w:sz w:val="28"/>
          <w:szCs w:val="28"/>
        </w:rPr>
        <w:t xml:space="preserve">;</w:t>
      </w:r>
      <w:r>
        <w:rPr>
          <w:rFonts w:cs="Times New Roman"/>
          <w:sz w:val="28"/>
          <w:szCs w:val="28"/>
        </w:rPr>
      </w:r>
    </w:p>
    <w:p>
      <w:pPr>
        <w:pStyle w:val="704"/>
        <w:numPr>
          <w:ilvl w:val="0"/>
          <w:numId w:val="7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труженики тыла – 1 человек</w:t>
      </w:r>
      <w:r>
        <w:rPr>
          <w:rFonts w:cs="Times New Roman"/>
          <w:sz w:val="28"/>
          <w:szCs w:val="28"/>
        </w:rPr>
        <w:t xml:space="preserve">;</w:t>
      </w:r>
      <w:r>
        <w:rPr>
          <w:rFonts w:cs="Times New Roman"/>
          <w:sz w:val="28"/>
          <w:szCs w:val="28"/>
        </w:rPr>
      </w:r>
    </w:p>
    <w:p>
      <w:pPr>
        <w:pStyle w:val="704"/>
        <w:numPr>
          <w:ilvl w:val="0"/>
          <w:numId w:val="7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репрессированные – 2 человека</w:t>
      </w:r>
      <w:r>
        <w:rPr>
          <w:rFonts w:cs="Times New Roman"/>
          <w:sz w:val="28"/>
          <w:szCs w:val="28"/>
        </w:rPr>
        <w:t xml:space="preserve">.</w:t>
      </w:r>
      <w:r>
        <w:rPr>
          <w:rFonts w:cs="Times New Roman"/>
          <w:sz w:val="28"/>
          <w:szCs w:val="28"/>
        </w:rPr>
      </w:r>
    </w:p>
    <w:p>
      <w:pPr>
        <w:pStyle w:val="704"/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704"/>
        <w:numPr>
          <w:ilvl w:val="0"/>
          <w:numId w:val="9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2023 году 95-летие отметили 2 человека – Любимова Екатерина Александровна и Андриенко Екатерина Сергеевна (малолетние узники).</w:t>
      </w:r>
      <w:r>
        <w:rPr>
          <w:rFonts w:cs="Times New Roman"/>
          <w:sz w:val="28"/>
          <w:szCs w:val="28"/>
        </w:rPr>
      </w:r>
    </w:p>
    <w:p>
      <w:pPr>
        <w:pStyle w:val="704"/>
        <w:numPr>
          <w:ilvl w:val="0"/>
          <w:numId w:val="9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Памятные знаки вручены жителям блокадного Ленинграда</w:t>
      </w:r>
      <w:r>
        <w:rPr>
          <w:rFonts w:cs="Times New Roman"/>
          <w:sz w:val="28"/>
          <w:szCs w:val="28"/>
        </w:rPr>
      </w:r>
    </w:p>
    <w:p>
      <w:pPr>
        <w:pStyle w:val="704"/>
        <w:ind w:left="709"/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 xml:space="preserve">Григорьев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Ларис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Георгиевн</w:t>
      </w:r>
      <w:r>
        <w:rPr>
          <w:sz w:val="28"/>
          <w:szCs w:val="28"/>
        </w:rPr>
        <w:t xml:space="preserve">е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</w:r>
    </w:p>
    <w:p>
      <w:pPr>
        <w:pStyle w:val="704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Талалуевой Валентине Александровне</w:t>
      </w:r>
      <w:r>
        <w:rPr>
          <w:sz w:val="28"/>
          <w:szCs w:val="28"/>
        </w:rPr>
      </w:r>
    </w:p>
    <w:p>
      <w:pPr>
        <w:pStyle w:val="704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Пищако Лидии Анатольевне</w:t>
      </w:r>
      <w:r>
        <w:rPr>
          <w:sz w:val="28"/>
          <w:szCs w:val="28"/>
        </w:rPr>
      </w:r>
    </w:p>
    <w:p>
      <w:pPr>
        <w:pStyle w:val="704"/>
        <w:numPr>
          <w:ilvl w:val="0"/>
          <w:numId w:val="9"/>
        </w:numPr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 xml:space="preserve">В течение года проходят митинги, встречи, выставки, посвященные далеким событиям ВОВ.</w:t>
      </w:r>
      <w:r>
        <w:rPr>
          <w:rFonts w:cs="Times New Roman"/>
          <w:b/>
          <w:sz w:val="28"/>
          <w:szCs w:val="28"/>
        </w:rPr>
      </w:r>
    </w:p>
    <w:p>
      <w:pPr>
        <w:pStyle w:val="704"/>
        <w:numPr>
          <w:ilvl w:val="0"/>
          <w:numId w:val="9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Неравнодушные жители всех возрастов оказывают посильный вклад в сборе гуманитарной помощи для участников СВО и жителей освобожденных территории: это и вещи, и продукты, и заявки от бойцов</w:t>
      </w:r>
      <w:r>
        <w:rPr>
          <w:rFonts w:cs="Times New Roman"/>
          <w:sz w:val="28"/>
          <w:szCs w:val="28"/>
        </w:rPr>
        <w:t xml:space="preserve">, и плетение маскировочных сетей.</w:t>
      </w:r>
      <w:r>
        <w:rPr>
          <w:rFonts w:cs="Times New Roman"/>
          <w:sz w:val="28"/>
          <w:szCs w:val="28"/>
        </w:rPr>
      </w:r>
    </w:p>
    <w:p>
      <w:pPr>
        <w:pStyle w:val="704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Организация благоустройства территории поселения.</w:t>
      </w:r>
      <w:r>
        <w:rPr>
          <w:rFonts w:cs="Times New Roman"/>
          <w:b/>
          <w:sz w:val="28"/>
          <w:szCs w:val="28"/>
        </w:rPr>
      </w:r>
    </w:p>
    <w:p>
      <w:pPr>
        <w:pStyle w:val="704"/>
        <w:ind w:firstLine="567"/>
        <w:rPr>
          <w:rFonts w:cs="Times New Roman"/>
          <w:sz w:val="28"/>
          <w:szCs w:val="28"/>
        </w:rPr>
      </w:pPr>
      <w:r>
        <w:rPr>
          <w:rFonts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212121"/>
          <w:sz w:val="28"/>
          <w:szCs w:val="28"/>
          <w:shd w:val="clear" w:color="auto" w:fill="ffffff"/>
        </w:rPr>
        <w:t xml:space="preserve">Одним из направлений деятельности администрации сельского поселения являются вопросы санитарного состояния и благоустройства населенных пунктов. </w:t>
      </w:r>
      <w:r>
        <w:rPr>
          <w:rFonts w:cs="Times New Roman"/>
          <w:color w:val="212121"/>
          <w:sz w:val="28"/>
          <w:szCs w:val="28"/>
          <w:shd w:val="clear" w:color="auto" w:fill="ffffff"/>
        </w:rPr>
        <w:t xml:space="preserve">Правила землепользования и застройки, которые  вместе с Правилами благоустройства территории позволяют работать на земле и с землей.</w:t>
      </w:r>
      <w:r>
        <w:rPr>
          <w:rFonts w:cs="Times New Roman"/>
          <w:sz w:val="28"/>
          <w:szCs w:val="28"/>
        </w:rPr>
      </w:r>
    </w:p>
    <w:p>
      <w:pPr>
        <w:pStyle w:val="70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каждом н</w:t>
      </w:r>
      <w:r>
        <w:rPr>
          <w:rFonts w:ascii="Times New Roman" w:hAnsi="Times New Roman"/>
          <w:sz w:val="28"/>
          <w:szCs w:val="28"/>
        </w:rPr>
        <w:t xml:space="preserve">аселенном пункте всегда найдутся свои неотложные нужды и запросы. И решить всё в одиночку Главе Администрации вряд ли удастся. На помощь приходят инициативные, болеющие за общее дело люди, неравнодушные к прошлому, настоящему и будущему своей малой Родины.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 2023 году администрацией выпол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ены следующие работы: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построены площадки под ТБО (д.Домашово, д.Лоузно, д.Систа);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обустроена парковочная площадка у многоквартирного дома № 9;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проведена обрезка деревьев;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места общего пользования обработаны против клеща;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окашивание территории общего пользования;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заасфальтирована центральная</w:t>
      </w:r>
      <w:r>
        <w:rPr>
          <w:rFonts w:ascii="Times New Roman" w:hAnsi="Times New Roman"/>
          <w:sz w:val="28"/>
          <w:szCs w:val="28"/>
        </w:rPr>
        <w:t xml:space="preserve"> площадь  (2 этап благоустройства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площади)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приобретена новая новогодняя ель;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</w:t>
      </w:r>
      <w:r>
        <w:rPr>
          <w:rFonts w:ascii="Times New Roman" w:hAnsi="Times New Roman"/>
          <w:sz w:val="28"/>
          <w:szCs w:val="28"/>
        </w:rPr>
        <w:t xml:space="preserve">тели МКД № 9 получили подарок от подрядчика в виде поребриков </w:t>
      </w:r>
      <w:r>
        <w:rPr>
          <w:rFonts w:ascii="Times New Roman" w:hAnsi="Times New Roman"/>
          <w:sz w:val="28"/>
          <w:szCs w:val="28"/>
        </w:rPr>
        <w:t xml:space="preserve">вдоль дома;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уб</w:t>
      </w:r>
      <w:r>
        <w:rPr>
          <w:rFonts w:ascii="Times New Roman" w:hAnsi="Times New Roman"/>
          <w:sz w:val="28"/>
          <w:szCs w:val="28"/>
        </w:rPr>
        <w:t xml:space="preserve">орка территории кладбища в д.Кайболово от наваленных деревьев.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весенний период проводятся субботник</w:t>
      </w:r>
      <w:r>
        <w:rPr>
          <w:rFonts w:ascii="Times New Roman" w:hAnsi="Times New Roman"/>
          <w:sz w:val="28"/>
          <w:szCs w:val="28"/>
        </w:rPr>
        <w:t xml:space="preserve">и на придомовых территориях, и общественных пространствах силами жителей. Неоценима здесь помощь старост и инициативных жителей. Положительный отклик нашла идея оформления дворов к Новому году – поселок светится фантазий и соревновательного азарта жителей.</w:t>
      </w:r>
      <w:r>
        <w:rPr>
          <w:rFonts w:ascii="Times New Roman" w:hAnsi="Times New Roman"/>
          <w:sz w:val="28"/>
          <w:szCs w:val="28"/>
        </w:rPr>
        <w:t xml:space="preserve"> В этом году активно присоединились к </w:t>
      </w:r>
      <w:r>
        <w:rPr>
          <w:rFonts w:ascii="Times New Roman" w:hAnsi="Times New Roman"/>
          <w:sz w:val="28"/>
          <w:szCs w:val="28"/>
        </w:rPr>
        <w:t xml:space="preserve">новогоднему оформлению школа и детский сад. </w:t>
      </w:r>
      <w:r>
        <w:rPr>
          <w:rFonts w:ascii="Times New Roman" w:hAnsi="Times New Roman"/>
          <w:sz w:val="28"/>
          <w:szCs w:val="28"/>
        </w:rPr>
        <w:t xml:space="preserve">Летом – это оформление клумб, а весной – окон и балконов к 9 мая.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протяжении 25 лет работает трудовая бригада ребят – подростков в летний период. Это с их помощью поселок убран, клумбы прополоты и политы, малые архитектурные формы покрашены, стенды и стены помыты. 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Радует, что интерес к благоустройству стал омолаживаться: старшие по МКД «помолодели» - они подхватили эстафету у старшего поколения.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были подготовлены сметы для работы в этом году: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детская площадка между МКД 4 и 3;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-площадки под ТБО;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пожарные емкости.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left="709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left="709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</w:t>
      </w:r>
      <w:r>
        <w:rPr>
          <w:rFonts w:ascii="Times New Roman" w:hAnsi="Times New Roman"/>
          <w:b/>
          <w:sz w:val="28"/>
          <w:szCs w:val="28"/>
        </w:rPr>
        <w:t xml:space="preserve">ия в границах поселения электро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газоснабжение </w:t>
      </w:r>
      <w:r>
        <w:rPr>
          <w:rFonts w:ascii="Times New Roman" w:hAnsi="Times New Roman"/>
          <w:b/>
          <w:sz w:val="28"/>
          <w:szCs w:val="28"/>
        </w:rPr>
        <w:t xml:space="preserve">населения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комфортного проживания граждан на территории </w:t>
      </w:r>
      <w:r>
        <w:rPr>
          <w:rFonts w:ascii="Times New Roman" w:hAnsi="Times New Roman"/>
          <w:sz w:val="28"/>
          <w:szCs w:val="28"/>
        </w:rPr>
        <w:t xml:space="preserve">МО «Фалилеевское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созданы условия для предоставления услуг по электро-, газо- и водоснабжению. 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ГАЗ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9 населенных пунктов нашего поселения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газифицированы 4 (Кайболово, Домашово, Горка и Фалилеево). В декабре 2023 года газопровод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в д.Домашово и </w:t>
      </w:r>
      <w:r>
        <w:rPr>
          <w:rFonts w:ascii="Times New Roman" w:hAnsi="Times New Roman"/>
          <w:sz w:val="28"/>
          <w:szCs w:val="28"/>
        </w:rPr>
        <w:t xml:space="preserve">д.</w:t>
      </w:r>
      <w:r>
        <w:rPr>
          <w:rFonts w:ascii="Times New Roman" w:hAnsi="Times New Roman"/>
          <w:sz w:val="28"/>
          <w:szCs w:val="28"/>
        </w:rPr>
        <w:t xml:space="preserve">Фалилеево введены в эксплуатацию. Первые 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дома получили газ. Это всего </w:t>
      </w:r>
      <w:r>
        <w:rPr>
          <w:rFonts w:ascii="Times New Roman" w:hAnsi="Times New Roman"/>
          <w:sz w:val="28"/>
          <w:szCs w:val="28"/>
        </w:rPr>
        <w:t xml:space="preserve">19,04</w:t>
      </w:r>
      <w:r>
        <w:rPr>
          <w:rFonts w:ascii="Times New Roman" w:hAnsi="Times New Roman"/>
          <w:sz w:val="28"/>
          <w:szCs w:val="28"/>
        </w:rPr>
        <w:t xml:space="preserve">% от заявленных </w:t>
      </w:r>
      <w:r>
        <w:rPr>
          <w:rFonts w:ascii="Times New Roman" w:hAnsi="Times New Roman"/>
          <w:sz w:val="28"/>
          <w:szCs w:val="28"/>
        </w:rPr>
        <w:t xml:space="preserve">21 домовладения. Остальные дома готовятся к подключению.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МКД большую проблему создают жители, не заключившие договор на техническое обслуживание. В ними ведем разъяснительную работу постоянно. 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ЭЛЕКТРОСНАБЖЕНИЕ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Уличная сеть в прошедшем году была модернизирована: во всех населенных пунктах кабель заменен на современный СИП, сеть объединена </w:t>
      </w:r>
      <w:r>
        <w:rPr>
          <w:rFonts w:ascii="Times New Roman" w:hAnsi="Times New Roman"/>
          <w:sz w:val="28"/>
          <w:szCs w:val="28"/>
        </w:rPr>
        <w:t xml:space="preserve">под единую систему включения, ус</w:t>
      </w:r>
      <w:r>
        <w:rPr>
          <w:rFonts w:ascii="Times New Roman" w:hAnsi="Times New Roman"/>
          <w:sz w:val="28"/>
          <w:szCs w:val="28"/>
        </w:rPr>
        <w:t xml:space="preserve">тановлены светодиодные светильники, приборы, добавлены столбы. Анализ показал, где еще есть необходимость добавить освещения. Но в целом, благодаря целевой программе и финансовой помощи района, уличная сеть населенных пунктов стала комфортной и безопасной.</w:t>
      </w:r>
      <w:r>
        <w:rPr>
          <w:rFonts w:ascii="Times New Roman" w:hAnsi="Times New Roman"/>
          <w:sz w:val="28"/>
          <w:szCs w:val="28"/>
        </w:rPr>
        <w:t xml:space="preserve"> Освещены детские площадки, парковки и общественные пространства.  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Жители МО «Фалилеевское сельское поселение» выражают </w:t>
      </w:r>
      <w:r>
        <w:rPr>
          <w:rFonts w:ascii="Times New Roman" w:hAnsi="Times New Roman"/>
          <w:sz w:val="28"/>
          <w:szCs w:val="28"/>
        </w:rPr>
        <w:t xml:space="preserve">искреннюю благодарность главе администрации МО «Кингисеппский муниципальный район» Запалатского Юрия Ивановича за поддержку данного проекта  (сумма - </w:t>
      </w:r>
      <w:r>
        <w:rPr>
          <w:rFonts w:ascii="Times New Roman" w:hAnsi="Times New Roman"/>
          <w:sz w:val="28"/>
          <w:szCs w:val="28"/>
        </w:rPr>
        <w:t xml:space="preserve">8 228 925,56)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ВОДОСНАБЖЕНИЕ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водоснабжен</w:t>
      </w:r>
      <w:r>
        <w:rPr>
          <w:rFonts w:ascii="Times New Roman" w:hAnsi="Times New Roman"/>
          <w:sz w:val="28"/>
          <w:szCs w:val="28"/>
        </w:rPr>
        <w:t xml:space="preserve">ия и водоотведения на территории поселения оказывает ГУП «Леноблводоканал». Для бесперебойного водоснабжения организации передан дизельгенератор. Вопросы по качеству предоставления услуги находятся под контролем администрации и  депутатов нашего поселения.</w:t>
      </w:r>
      <w:r>
        <w:rPr>
          <w:rFonts w:ascii="Times New Roman" w:hAnsi="Times New Roman"/>
          <w:sz w:val="28"/>
          <w:szCs w:val="28"/>
        </w:rPr>
        <w:t xml:space="preserve"> Услуги теплоснабжения продолжает оказывать ООО «Мир техники». Перебоев в подаче тепла и горячей воды в 2023 году не было.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Дорожная деятельность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Протяженность дорог местного значения в поселении составляет 26,06 км</w:t>
      </w:r>
      <w:r>
        <w:rPr>
          <w:rFonts w:ascii="Times New Roman" w:hAnsi="Times New Roman"/>
          <w:sz w:val="28"/>
          <w:szCs w:val="28"/>
        </w:rPr>
        <w:t xml:space="preserve">. Большая часть дорог имеет щебеночное покрытие.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средств дорожного фонда в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году: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отремонтирована асфальтовая дорога от МКД № 9 до стадиона (стоимость работ составила </w:t>
      </w:r>
      <w:r>
        <w:rPr>
          <w:rFonts w:ascii="Times New Roman" w:hAnsi="Times New Roman"/>
          <w:sz w:val="28"/>
          <w:szCs w:val="28"/>
        </w:rPr>
        <w:t xml:space="preserve">1 900 820</w:t>
      </w:r>
      <w:r>
        <w:rPr>
          <w:rFonts w:ascii="Times New Roman" w:hAnsi="Times New Roman"/>
          <w:sz w:val="28"/>
          <w:szCs w:val="28"/>
        </w:rPr>
        <w:t xml:space="preserve"> руб.)</w:t>
      </w:r>
      <w:r>
        <w:rPr>
          <w:rFonts w:ascii="Times New Roman" w:hAnsi="Times New Roman"/>
          <w:sz w:val="28"/>
          <w:szCs w:val="28"/>
        </w:rPr>
        <w:t xml:space="preserve">- расширение дорожного полотна и замена покрытия.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выполнены работы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грейд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рованию автомобильных дорог в д. Фалилеево и д. Домашово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(стоимость работ составила 25 000  руб.)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содержание автомобильных дорог (ремонт, уличное освещение и очистка от снега в зимний период) было потрачено 1 702 466 рублей 52 копейк</w:t>
      </w:r>
      <w:r>
        <w:rPr>
          <w:rFonts w:ascii="Times New Roman" w:hAnsi="Times New Roman"/>
          <w:sz w:val="28"/>
          <w:szCs w:val="28"/>
        </w:rPr>
        <w:t xml:space="preserve">и.</w:t>
      </w:r>
      <w:r>
        <w:rPr>
          <w:rFonts w:ascii="Times New Roman" w:hAnsi="Times New Roman"/>
          <w:sz w:val="28"/>
          <w:szCs w:val="28"/>
        </w:rPr>
        <w:t xml:space="preserve"> Эти виды работ проводятся по договорам гражданско-правового характера. В зимнее время работают 5 единиц техники, а так же договор на обработку дорожного полотна песчано-солевой смесью с двумя юридическими лицами.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Создание условий для обеспечения жителей услугами связи, общественного питания, торговли и бытового обслуживания.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утверждена Программа поддержки и развития малого  и среднего предпринимательства на территории МО «Фалилеевское сельское поселение».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поселение зарегистрированы сельхозпредприятия: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ab/>
        <w:t xml:space="preserve">Закрытое акционерное общество «Домашово»;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ab/>
        <w:t xml:space="preserve"> Общество с ограниченной ответственностью «Агрокомплекс Домашово». В 2022 году продолжается реализация  мяса индейки;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</w:t>
      </w:r>
      <w:r>
        <w:rPr>
          <w:rFonts w:ascii="Times New Roman" w:hAnsi="Times New Roman"/>
          <w:sz w:val="28"/>
          <w:szCs w:val="28"/>
        </w:rPr>
        <w:tab/>
        <w:t xml:space="preserve">Общество с ограниченной ответственностью «Агрокомплекс Фалилеево»;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ab/>
        <w:t xml:space="preserve"> Индивидуальным предпринимателем выкуплены земли для создания фермы по производству мяса утки; 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</w:t>
      </w:r>
      <w:r>
        <w:rPr>
          <w:rFonts w:ascii="Times New Roman" w:hAnsi="Times New Roman"/>
          <w:sz w:val="28"/>
          <w:szCs w:val="28"/>
        </w:rPr>
        <w:tab/>
        <w:t xml:space="preserve">Вблизи д.Систа выкуплены земли для  фермы страусов; 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</w:t>
      </w:r>
      <w:r>
        <w:rPr>
          <w:rFonts w:ascii="Times New Roman" w:hAnsi="Times New Roman"/>
          <w:sz w:val="28"/>
          <w:szCs w:val="28"/>
        </w:rPr>
        <w:tab/>
        <w:t xml:space="preserve">В рамках государственного гранда ведет свое фермерское хозяйство по овцеводству</w:t>
      </w:r>
      <w:r>
        <w:rPr>
          <w:rFonts w:ascii="Times New Roman" w:hAnsi="Times New Roman"/>
          <w:sz w:val="28"/>
          <w:szCs w:val="28"/>
        </w:rPr>
        <w:t xml:space="preserve"> предприниматель в д.Систа (молоко и молочная пробукция).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</w:t>
      </w:r>
      <w:r>
        <w:rPr>
          <w:rFonts w:ascii="Times New Roman" w:hAnsi="Times New Roman"/>
          <w:sz w:val="28"/>
          <w:szCs w:val="28"/>
        </w:rPr>
        <w:t xml:space="preserve"> сотрудничает с Кингисеппским фондом поддержки предпринимательства, который в свою очередь, для предпринимателей оказывает следующие услуги:  предоставляет бесплатные консультации по вопросам создания, ведения бизнеса и получения государственной поддержки.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Население поселения работает в ЗАО «Ополье»,  на объектах социальной сферы,   на предприятиях Усть - Лужского порта, на предприятиях г. Кингисеппа и  г. Санкт – Петербурга.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по розничной торговле в 202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году оказывали: в д. Фалилеево – Универса</w:t>
      </w:r>
      <w:r>
        <w:rPr>
          <w:rFonts w:ascii="Times New Roman" w:hAnsi="Times New Roman"/>
          <w:sz w:val="28"/>
          <w:szCs w:val="28"/>
        </w:rPr>
        <w:t xml:space="preserve">м «Пятерочка», предприниматель  Байрамова О.В., а так же  магазин «Гардеробчик» предприниматель Али Салман оглы Джаббаро, остальные отдаленные населенные пункты обслуживаются передвижными автомагазинами РАЙПО по графику и индивидуальными предпринимателями.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Ассортимент  продовольственных и хозяйственных товаров соответствует спросу населения.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поселения работают отделения почтовой связи. Населению предоставляются услу</w:t>
      </w:r>
      <w:r>
        <w:rPr>
          <w:rFonts w:ascii="Times New Roman" w:hAnsi="Times New Roman"/>
          <w:sz w:val="28"/>
          <w:szCs w:val="28"/>
        </w:rPr>
        <w:t xml:space="preserve">ги по подписке газет и журналов.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аботает филиал Сбербанка, где население производит различные операции со своими сбережениями, оплачивает коммунальные услуги и пользуется другими услугами, предоставляемыми банком. 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декабря месяца работает один из самых известных маркетплейсов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OZON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Работа бюджетных организации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Школа и детский сад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567"/>
        <w:jc w:val="both"/>
        <w:spacing w:line="240" w:lineRule="auto"/>
        <w:shd w:val="clear" w:color="auto" w:fill="ffffff"/>
        <w:rPr>
          <w:rFonts w:ascii="Times New Roman" w:hAnsi="Times New Roman"/>
          <w:bCs/>
          <w:color w:val="212121"/>
          <w:sz w:val="28"/>
          <w:szCs w:val="28"/>
          <w:highlight w:val="yellow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На территории сельского поселения работа</w:t>
      </w:r>
      <w:r>
        <w:rPr>
          <w:rFonts w:ascii="Times New Roman" w:hAnsi="Times New Roman"/>
          <w:color w:val="212121"/>
          <w:sz w:val="28"/>
          <w:szCs w:val="28"/>
        </w:rPr>
        <w:t xml:space="preserve">е</w:t>
      </w:r>
      <w:r>
        <w:rPr>
          <w:rFonts w:ascii="Times New Roman" w:hAnsi="Times New Roman"/>
          <w:color w:val="212121"/>
          <w:sz w:val="28"/>
          <w:szCs w:val="28"/>
        </w:rPr>
        <w:t xml:space="preserve">т </w:t>
      </w:r>
      <w:r>
        <w:rPr>
          <w:rFonts w:ascii="Times New Roman" w:hAnsi="Times New Roman"/>
          <w:color w:val="212121"/>
          <w:sz w:val="28"/>
          <w:szCs w:val="28"/>
        </w:rPr>
        <w:t xml:space="preserve">Фалилеевская основная общеобразовательная школа и </w:t>
      </w:r>
      <w:r>
        <w:rPr>
          <w:rFonts w:ascii="Times New Roman" w:hAnsi="Times New Roman"/>
          <w:color w:val="212121"/>
          <w:sz w:val="28"/>
          <w:szCs w:val="28"/>
        </w:rPr>
        <w:t xml:space="preserve"> детски</w:t>
      </w:r>
      <w:r>
        <w:rPr>
          <w:rFonts w:ascii="Times New Roman" w:hAnsi="Times New Roman"/>
          <w:color w:val="212121"/>
          <w:sz w:val="28"/>
          <w:szCs w:val="28"/>
        </w:rPr>
        <w:t xml:space="preserve">й сад</w:t>
      </w:r>
      <w:r>
        <w:rPr>
          <w:rFonts w:ascii="Times New Roman" w:hAnsi="Times New Roman"/>
          <w:color w:val="212121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212121"/>
          <w:sz w:val="28"/>
          <w:szCs w:val="28"/>
        </w:rPr>
        <w:t xml:space="preserve">В школе обучается 80</w:t>
      </w:r>
      <w:r>
        <w:rPr>
          <w:rFonts w:ascii="Times New Roman" w:hAnsi="Times New Roman"/>
          <w:bCs/>
          <w:color w:val="212121"/>
          <w:sz w:val="28"/>
          <w:szCs w:val="28"/>
        </w:rPr>
        <w:t xml:space="preserve"> ученика</w:t>
      </w:r>
      <w:r>
        <w:rPr>
          <w:rFonts w:ascii="Times New Roman" w:hAnsi="Times New Roman"/>
          <w:bCs/>
          <w:color w:val="212121"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212121"/>
          <w:sz w:val="28"/>
          <w:szCs w:val="28"/>
        </w:rPr>
        <w:t xml:space="preserve"> На </w:t>
      </w:r>
      <w:r>
        <w:rPr>
          <w:rFonts w:ascii="Times New Roman" w:hAnsi="Times New Roman"/>
          <w:bCs/>
          <w:color w:val="212121"/>
          <w:sz w:val="28"/>
          <w:szCs w:val="28"/>
        </w:rPr>
        <w:t xml:space="preserve">воспитании в детск</w:t>
      </w:r>
      <w:r>
        <w:rPr>
          <w:rFonts w:ascii="Times New Roman" w:hAnsi="Times New Roman"/>
          <w:bCs/>
          <w:color w:val="212121"/>
          <w:sz w:val="28"/>
          <w:szCs w:val="28"/>
        </w:rPr>
        <w:t xml:space="preserve">ом</w:t>
      </w:r>
      <w:r>
        <w:rPr>
          <w:rFonts w:ascii="Times New Roman" w:hAnsi="Times New Roman"/>
          <w:bCs/>
          <w:color w:val="212121"/>
          <w:sz w:val="28"/>
          <w:szCs w:val="28"/>
        </w:rPr>
        <w:t xml:space="preserve"> сад</w:t>
      </w:r>
      <w:r>
        <w:rPr>
          <w:rFonts w:ascii="Times New Roman" w:hAnsi="Times New Roman"/>
          <w:bCs/>
          <w:color w:val="212121"/>
          <w:sz w:val="28"/>
          <w:szCs w:val="28"/>
        </w:rPr>
        <w:t xml:space="preserve">у находятся 35</w:t>
      </w:r>
      <w:r>
        <w:rPr>
          <w:rFonts w:ascii="Times New Roman" w:hAnsi="Times New Roman"/>
          <w:bCs/>
          <w:color w:val="212121"/>
          <w:sz w:val="28"/>
          <w:szCs w:val="28"/>
        </w:rPr>
        <w:t xml:space="preserve"> ребенка. </w:t>
      </w:r>
      <w:r>
        <w:rPr>
          <w:rFonts w:ascii="Times New Roman" w:hAnsi="Times New Roman"/>
          <w:bCs/>
          <w:color w:val="212121"/>
          <w:sz w:val="28"/>
          <w:szCs w:val="28"/>
          <w:highlight w:val="yellow"/>
        </w:rPr>
      </w:r>
    </w:p>
    <w:p>
      <w:pPr>
        <w:ind w:firstLine="567"/>
        <w:jc w:val="both"/>
        <w:spacing w:line="240" w:lineRule="auto"/>
        <w:shd w:val="clear" w:color="auto" w:fill="ffffff"/>
        <w:rPr>
          <w:rFonts w:ascii="Times New Roman" w:hAnsi="Times New Roman"/>
          <w:bCs/>
          <w:color w:val="212121"/>
          <w:sz w:val="28"/>
          <w:szCs w:val="28"/>
        </w:rPr>
      </w:pPr>
      <w:r>
        <w:rPr>
          <w:rFonts w:ascii="Times New Roman" w:hAnsi="Times New Roman"/>
          <w:bCs/>
          <w:color w:val="212121"/>
          <w:sz w:val="28"/>
          <w:szCs w:val="28"/>
        </w:rPr>
        <w:t xml:space="preserve">2023-2024 год – год юбилейный для наших образовательных учреждений.</w:t>
      </w:r>
      <w:r>
        <w:rPr>
          <w:rFonts w:ascii="Times New Roman" w:hAnsi="Times New Roman"/>
          <w:bCs/>
          <w:color w:val="212121"/>
          <w:sz w:val="28"/>
          <w:szCs w:val="28"/>
        </w:rPr>
      </w:r>
    </w:p>
    <w:p>
      <w:pPr>
        <w:ind w:firstLine="567"/>
        <w:jc w:val="both"/>
        <w:spacing w:line="240" w:lineRule="auto"/>
        <w:shd w:val="clear" w:color="auto" w:fill="ffffff"/>
        <w:rPr>
          <w:rFonts w:ascii="Times New Roman" w:hAnsi="Times New Roman"/>
          <w:bCs/>
          <w:color w:val="212121"/>
          <w:sz w:val="28"/>
          <w:szCs w:val="28"/>
        </w:rPr>
      </w:pPr>
      <w:r>
        <w:rPr>
          <w:rFonts w:ascii="Times New Roman" w:hAnsi="Times New Roman"/>
          <w:bCs/>
          <w:color w:val="212121"/>
          <w:sz w:val="28"/>
          <w:szCs w:val="28"/>
        </w:rPr>
        <w:t xml:space="preserve">В МБОУ «Фалилеевская ООШ» в 2023 году была проведен ремонт крыши над спортивным залом.</w:t>
      </w:r>
      <w:r>
        <w:rPr>
          <w:rFonts w:ascii="Times New Roman" w:hAnsi="Times New Roman"/>
          <w:bCs/>
          <w:color w:val="212121"/>
          <w:sz w:val="28"/>
          <w:szCs w:val="28"/>
        </w:rPr>
      </w:r>
    </w:p>
    <w:p>
      <w:pPr>
        <w:ind w:firstLine="567"/>
        <w:jc w:val="both"/>
        <w:spacing w:line="240" w:lineRule="auto"/>
        <w:shd w:val="clear" w:color="auto" w:fill="ffffff"/>
        <w:rPr>
          <w:rFonts w:ascii="Times New Roman" w:hAnsi="Times New Roman"/>
          <w:bCs/>
          <w:color w:val="212121"/>
          <w:sz w:val="28"/>
          <w:szCs w:val="28"/>
        </w:rPr>
      </w:pPr>
      <w:r>
        <w:rPr>
          <w:rFonts w:ascii="Times New Roman" w:hAnsi="Times New Roman"/>
          <w:bCs/>
          <w:color w:val="212121"/>
          <w:sz w:val="28"/>
          <w:szCs w:val="28"/>
        </w:rPr>
        <w:t xml:space="preserve">В 2023 году в детском саду были проведены следующие работы:</w:t>
      </w:r>
      <w:r>
        <w:rPr>
          <w:rFonts w:ascii="Times New Roman" w:hAnsi="Times New Roman"/>
          <w:bCs/>
          <w:color w:val="212121"/>
          <w:sz w:val="28"/>
          <w:szCs w:val="28"/>
        </w:rPr>
      </w:r>
    </w:p>
    <w:p>
      <w:pPr>
        <w:pStyle w:val="712"/>
        <w:numPr>
          <w:ilvl w:val="0"/>
          <w:numId w:val="6"/>
        </w:numPr>
        <w:jc w:val="both"/>
        <w:shd w:val="clear" w:color="auto" w:fill="ffffff"/>
        <w:rPr>
          <w:bCs/>
          <w:color w:val="212121"/>
          <w:sz w:val="28"/>
          <w:szCs w:val="28"/>
        </w:rPr>
      </w:pPr>
      <w:r>
        <w:rPr>
          <w:bCs/>
          <w:color w:val="212121"/>
          <w:sz w:val="28"/>
          <w:szCs w:val="28"/>
        </w:rPr>
        <w:t xml:space="preserve">замена ограждения на сумму 1 688 969,07 рублей;</w:t>
      </w:r>
      <w:r>
        <w:rPr>
          <w:bCs/>
          <w:color w:val="212121"/>
          <w:sz w:val="28"/>
          <w:szCs w:val="28"/>
        </w:rPr>
      </w:r>
    </w:p>
    <w:p>
      <w:pPr>
        <w:pStyle w:val="712"/>
        <w:numPr>
          <w:ilvl w:val="0"/>
          <w:numId w:val="6"/>
        </w:numPr>
        <w:jc w:val="both"/>
        <w:shd w:val="clear" w:color="auto" w:fill="ffffff"/>
        <w:rPr>
          <w:bCs/>
          <w:color w:val="212121"/>
          <w:sz w:val="28"/>
          <w:szCs w:val="28"/>
        </w:rPr>
      </w:pPr>
      <w:r>
        <w:rPr>
          <w:bCs/>
          <w:color w:val="212121"/>
          <w:sz w:val="28"/>
          <w:szCs w:val="28"/>
        </w:rPr>
        <w:t xml:space="preserve">косметический ремонт  буфета в группе «Тополек» на сумму 189530,00 рублей;</w:t>
      </w:r>
      <w:r>
        <w:rPr>
          <w:bCs/>
          <w:color w:val="212121"/>
          <w:sz w:val="28"/>
          <w:szCs w:val="28"/>
        </w:rPr>
      </w:r>
    </w:p>
    <w:p>
      <w:pPr>
        <w:pStyle w:val="712"/>
        <w:numPr>
          <w:ilvl w:val="0"/>
          <w:numId w:val="6"/>
        </w:numPr>
        <w:jc w:val="both"/>
        <w:shd w:val="clear" w:color="auto" w:fill="ffffff"/>
        <w:rPr>
          <w:bCs/>
          <w:color w:val="212121"/>
          <w:sz w:val="28"/>
          <w:szCs w:val="28"/>
        </w:rPr>
      </w:pPr>
      <w:r>
        <w:rPr>
          <w:bCs/>
          <w:color w:val="212121"/>
          <w:sz w:val="28"/>
          <w:szCs w:val="28"/>
        </w:rPr>
        <w:t xml:space="preserve">ремонт 5 крылец на сумму 533810,00 рублей;</w:t>
      </w:r>
      <w:r>
        <w:rPr>
          <w:bCs/>
          <w:color w:val="212121"/>
          <w:sz w:val="28"/>
          <w:szCs w:val="28"/>
        </w:rPr>
      </w:r>
    </w:p>
    <w:p>
      <w:pPr>
        <w:pStyle w:val="712"/>
        <w:numPr>
          <w:ilvl w:val="0"/>
          <w:numId w:val="6"/>
        </w:numPr>
        <w:jc w:val="both"/>
        <w:shd w:val="clear" w:color="auto" w:fill="ffffff"/>
        <w:rPr>
          <w:bCs/>
          <w:color w:val="212121"/>
          <w:sz w:val="28"/>
          <w:szCs w:val="28"/>
        </w:rPr>
      </w:pPr>
      <w:r>
        <w:rPr>
          <w:bCs/>
          <w:color w:val="212121"/>
          <w:sz w:val="28"/>
          <w:szCs w:val="28"/>
        </w:rPr>
        <w:t xml:space="preserve">установлена площадка под ТБО</w:t>
      </w:r>
      <w:r>
        <w:rPr>
          <w:bCs/>
          <w:color w:val="212121"/>
          <w:sz w:val="28"/>
          <w:szCs w:val="28"/>
        </w:rPr>
        <w:t xml:space="preserve"> на сумму </w:t>
      </w:r>
      <w:r>
        <w:rPr>
          <w:bCs/>
          <w:color w:val="212121"/>
          <w:sz w:val="28"/>
          <w:szCs w:val="28"/>
        </w:rPr>
        <w:t xml:space="preserve"> 201720,00</w:t>
      </w:r>
      <w:r>
        <w:rPr>
          <w:bCs/>
          <w:color w:val="212121"/>
          <w:sz w:val="28"/>
          <w:szCs w:val="28"/>
        </w:rPr>
        <w:t xml:space="preserve">ублей</w:t>
      </w:r>
      <w:r>
        <w:rPr>
          <w:bCs/>
          <w:color w:val="212121"/>
          <w:sz w:val="28"/>
          <w:szCs w:val="28"/>
        </w:rPr>
        <w:t xml:space="preserve">;</w:t>
      </w:r>
      <w:r>
        <w:rPr>
          <w:bCs/>
          <w:color w:val="212121"/>
          <w:sz w:val="28"/>
          <w:szCs w:val="28"/>
        </w:rPr>
      </w:r>
    </w:p>
    <w:p>
      <w:pPr>
        <w:pStyle w:val="712"/>
        <w:numPr>
          <w:ilvl w:val="0"/>
          <w:numId w:val="6"/>
        </w:numPr>
        <w:jc w:val="both"/>
        <w:shd w:val="clear" w:color="auto" w:fill="ffffff"/>
        <w:rPr>
          <w:bCs/>
          <w:color w:val="212121"/>
          <w:sz w:val="28"/>
          <w:szCs w:val="28"/>
        </w:rPr>
      </w:pPr>
      <w:r>
        <w:rPr>
          <w:bCs/>
          <w:color w:val="212121"/>
          <w:sz w:val="28"/>
          <w:szCs w:val="28"/>
        </w:rPr>
        <w:t xml:space="preserve">приобретено новогоднее украшение на сумму 65000,00 и его установка 35000,00</w:t>
      </w:r>
      <w:r>
        <w:rPr>
          <w:bCs/>
          <w:color w:val="212121"/>
          <w:sz w:val="28"/>
          <w:szCs w:val="28"/>
        </w:rPr>
        <w:t xml:space="preserve"> рублей</w:t>
      </w:r>
      <w:r>
        <w:rPr>
          <w:bCs/>
          <w:color w:val="212121"/>
          <w:sz w:val="28"/>
          <w:szCs w:val="28"/>
        </w:rPr>
        <w:t xml:space="preserve">;</w:t>
      </w:r>
      <w:r>
        <w:rPr>
          <w:bCs/>
          <w:color w:val="212121"/>
          <w:sz w:val="28"/>
          <w:szCs w:val="28"/>
        </w:rPr>
      </w:r>
    </w:p>
    <w:p>
      <w:pPr>
        <w:pStyle w:val="712"/>
        <w:numPr>
          <w:ilvl w:val="0"/>
          <w:numId w:val="6"/>
        </w:numPr>
        <w:jc w:val="both"/>
        <w:shd w:val="clear" w:color="auto" w:fill="ffffff"/>
        <w:rPr>
          <w:bCs/>
          <w:color w:val="212121"/>
          <w:sz w:val="28"/>
          <w:szCs w:val="28"/>
        </w:rPr>
      </w:pPr>
      <w:r>
        <w:rPr>
          <w:bCs/>
          <w:color w:val="212121"/>
          <w:sz w:val="28"/>
          <w:szCs w:val="28"/>
        </w:rPr>
        <w:t xml:space="preserve">проект капитального ремонта 1 000 201,31</w:t>
      </w:r>
      <w:r>
        <w:rPr>
          <w:bCs/>
          <w:color w:val="212121"/>
          <w:sz w:val="28"/>
          <w:szCs w:val="28"/>
        </w:rPr>
        <w:t xml:space="preserve"> рублей</w:t>
      </w:r>
      <w:r>
        <w:rPr>
          <w:bCs/>
          <w:color w:val="212121"/>
          <w:sz w:val="28"/>
          <w:szCs w:val="28"/>
        </w:rPr>
        <w:t xml:space="preserve">;</w:t>
      </w:r>
      <w:r>
        <w:rPr>
          <w:bCs/>
          <w:color w:val="212121"/>
          <w:sz w:val="28"/>
          <w:szCs w:val="28"/>
        </w:rPr>
      </w:r>
    </w:p>
    <w:p>
      <w:pPr>
        <w:pStyle w:val="712"/>
        <w:ind w:left="1359"/>
        <w:jc w:val="both"/>
        <w:shd w:val="clear" w:color="auto" w:fill="ffffff"/>
        <w:rPr>
          <w:b/>
          <w:bCs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 xml:space="preserve">Итого: 3 709 230,00 рублей.</w:t>
      </w:r>
      <w:r>
        <w:rPr>
          <w:b/>
          <w:bCs/>
          <w:color w:val="212121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Медицина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Медицинские услуги оказывает населению ФАП д.Фалилеево, выездные бригады специалистов, а так же флюорография. На территории поселения катастрофически не хватает аптеки. </w:t>
      </w:r>
      <w:r>
        <w:rPr>
          <w:rFonts w:ascii="Times New Roman" w:hAnsi="Times New Roman"/>
          <w:sz w:val="28"/>
          <w:szCs w:val="28"/>
        </w:rPr>
        <w:t xml:space="preserve">Не первый год ключевой проблемой стоит отсутствие специалистов.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появлением ПЗЗ запланировано формирование земельного участка под строительство нового здания ФАПа.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Культура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Работу по созданию условий для организации досуга и культурной жизни  координирует МКУК «</w:t>
      </w:r>
      <w:r>
        <w:rPr>
          <w:rFonts w:ascii="Times New Roman" w:hAnsi="Times New Roman"/>
          <w:sz w:val="28"/>
          <w:szCs w:val="28"/>
        </w:rPr>
        <w:t xml:space="preserve">Фалилеевский КЦД «Совремнник». КДЦ</w:t>
      </w:r>
      <w:r>
        <w:rPr>
          <w:rFonts w:ascii="Times New Roman" w:hAnsi="Times New Roman"/>
          <w:sz w:val="28"/>
          <w:szCs w:val="28"/>
        </w:rPr>
        <w:t xml:space="preserve"> работают согласно </w:t>
      </w:r>
      <w:r>
        <w:rPr>
          <w:rFonts w:ascii="Times New Roman" w:hAnsi="Times New Roman"/>
          <w:sz w:val="28"/>
          <w:szCs w:val="28"/>
        </w:rPr>
        <w:t xml:space="preserve">КДЦ</w:t>
      </w:r>
      <w:r>
        <w:rPr>
          <w:rFonts w:ascii="Times New Roman" w:hAnsi="Times New Roman"/>
          <w:sz w:val="28"/>
          <w:szCs w:val="28"/>
        </w:rPr>
        <w:t xml:space="preserve"> в социальной сети «</w:t>
      </w:r>
      <w:r>
        <w:rPr>
          <w:rFonts w:ascii="Times New Roman" w:hAnsi="Times New Roman"/>
          <w:sz w:val="28"/>
          <w:szCs w:val="28"/>
        </w:rPr>
        <w:t xml:space="preserve">Вконтакте</w:t>
      </w:r>
      <w:r>
        <w:rPr>
          <w:rFonts w:ascii="Times New Roman" w:hAnsi="Times New Roman"/>
          <w:sz w:val="28"/>
          <w:szCs w:val="28"/>
        </w:rPr>
        <w:t xml:space="preserve">», а так же на официальном сайте в сети Интернет.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</w:t>
      </w:r>
      <w:r>
        <w:rPr>
          <w:rFonts w:ascii="Times New Roman" w:hAnsi="Times New Roman"/>
          <w:sz w:val="28"/>
          <w:szCs w:val="28"/>
        </w:rPr>
        <w:t xml:space="preserve">3 году наш КДЦ </w:t>
      </w:r>
      <w:r>
        <w:rPr>
          <w:rFonts w:ascii="Times New Roman" w:hAnsi="Times New Roman"/>
          <w:sz w:val="28"/>
          <w:szCs w:val="28"/>
        </w:rPr>
        <w:t xml:space="preserve"> участвовал в таких в районных  и областных мероприятиях, как: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шахматный турнир "Весна Победы" (Кингисепп, 2 место – 2 человека, 3 место-1 человек)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Районный литературный конкурс "Страницы книг расскажут о войне"  (3 участника)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Второй международный фестиваль национальных культур "Молодежный этноград" (центр Молодежный Всеволожский район)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Второй городской фестиваль "Жить вместе" для людей с ограниченными возможностями</w:t>
      </w:r>
      <w:r>
        <w:rPr>
          <w:rFonts w:ascii="Times New Roman" w:hAnsi="Times New Roman"/>
          <w:sz w:val="28"/>
          <w:szCs w:val="28"/>
        </w:rPr>
        <w:t xml:space="preserve"> (Санкт-Петербург)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IX областно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Фестивал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 фольклора</w:t>
      </w:r>
      <w:r>
        <w:rPr>
          <w:rFonts w:ascii="Times New Roman" w:hAnsi="Times New Roman"/>
          <w:sz w:val="28"/>
          <w:szCs w:val="28"/>
        </w:rPr>
        <w:t xml:space="preserve"> и ремесел «Мастеровая слобода»</w:t>
      </w:r>
      <w:r>
        <w:rPr>
          <w:rFonts w:ascii="Times New Roman" w:hAnsi="Times New Roman"/>
          <w:sz w:val="28"/>
          <w:szCs w:val="28"/>
        </w:rPr>
        <w:t xml:space="preserve"> (г.Сланцы)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Районный конкурс "Супрядки" (победа Ксения Родичева, за десять лет участия 4 победа)</w:t>
      </w:r>
      <w:r>
        <w:rPr>
          <w:rFonts w:ascii="Times New Roman" w:hAnsi="Times New Roman"/>
          <w:sz w:val="28"/>
          <w:szCs w:val="28"/>
        </w:rPr>
        <w:t xml:space="preserve"> (г.Ивангород)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Районный праздник "Параскева Пятница - покровительница рукоделия"</w:t>
      </w:r>
      <w:r>
        <w:rPr>
          <w:rFonts w:ascii="Times New Roman" w:hAnsi="Times New Roman"/>
          <w:sz w:val="28"/>
          <w:szCs w:val="28"/>
        </w:rPr>
        <w:t xml:space="preserve"> (г.Ивангород)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День коренных народов (Кингисепп)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же работниками домов культуры проводились различные культурно-массовые мероприятия: это праздничные мероприятия, посвященные Дню Побед</w:t>
      </w:r>
      <w:r>
        <w:rPr>
          <w:rFonts w:ascii="Times New Roman" w:hAnsi="Times New Roman"/>
          <w:sz w:val="28"/>
          <w:szCs w:val="28"/>
        </w:rPr>
        <w:t xml:space="preserve">ы: Шествие  Бессмертного полка, Митинг, Солдатский привал, свеча  памяти, поздравление тружеников тыла на дому, празднования Дня защиты детей, Дня пожилого человека. В  новогодние праздники проводились  утренник для  детей школьного и дошкольного возраста.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фестиваль прошел второй  раз Фестиваль традиционного рукоделия "ПряТки".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том, что фестиваль состоялся и занял достойное место в ряду таких фестивалей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говорят цифры.  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фестиваль участвовали 10 мастеров из Кингисеппа, Санкт-Петербурга, Твери; Ленингра</w:t>
      </w:r>
      <w:r>
        <w:rPr>
          <w:rFonts w:ascii="Times New Roman" w:hAnsi="Times New Roman"/>
          <w:sz w:val="28"/>
          <w:szCs w:val="28"/>
        </w:rPr>
        <w:t xml:space="preserve">дской, Псковской, Новгородской областей,  выступали два самодеятельных коллектива и гость Сергей Лихачев из Санкт-Петербурга. "ПряТки-2" участвовали 35 мастеров из Ленинградской, Новгородской, Владимирской областей, городов Москва, Санкт-Петербург и Тверь.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Выступали восемь творческих коллективов.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Работниками </w:t>
      </w:r>
      <w:r>
        <w:rPr>
          <w:rFonts w:ascii="Times New Roman" w:hAnsi="Times New Roman"/>
          <w:sz w:val="28"/>
          <w:szCs w:val="28"/>
        </w:rPr>
        <w:t xml:space="preserve">КДЦ</w:t>
      </w:r>
      <w:r>
        <w:rPr>
          <w:rFonts w:ascii="Times New Roman" w:hAnsi="Times New Roman"/>
          <w:sz w:val="28"/>
          <w:szCs w:val="28"/>
        </w:rPr>
        <w:t xml:space="preserve"> организована акция «Своих не бросаем» в поддержку граждан, участвующих в специальной военной операции. В рамках акции проведен сбор гуманитарной помощи для мобилизованных граждан.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МКУК «</w:t>
      </w:r>
      <w:r>
        <w:rPr>
          <w:rFonts w:ascii="Times New Roman" w:hAnsi="Times New Roman"/>
          <w:sz w:val="28"/>
          <w:szCs w:val="28"/>
        </w:rPr>
        <w:t xml:space="preserve">Фалилеевский КДЦ «Современник</w:t>
      </w:r>
      <w:r>
        <w:rPr>
          <w:rFonts w:ascii="Times New Roman" w:hAnsi="Times New Roman"/>
          <w:sz w:val="28"/>
          <w:szCs w:val="28"/>
        </w:rPr>
        <w:t xml:space="preserve">» вход</w:t>
      </w:r>
      <w:r>
        <w:rPr>
          <w:rFonts w:ascii="Times New Roman" w:hAnsi="Times New Roman"/>
          <w:sz w:val="28"/>
          <w:szCs w:val="28"/>
        </w:rPr>
        <w:t xml:space="preserve">ит</w:t>
      </w:r>
      <w:r>
        <w:rPr>
          <w:rFonts w:ascii="Times New Roman" w:hAnsi="Times New Roman"/>
          <w:sz w:val="28"/>
          <w:szCs w:val="28"/>
        </w:rPr>
        <w:t xml:space="preserve"> библиотек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, котор</w:t>
      </w:r>
      <w:r>
        <w:rPr>
          <w:rFonts w:ascii="Times New Roman" w:hAnsi="Times New Roman"/>
          <w:sz w:val="28"/>
          <w:szCs w:val="28"/>
        </w:rPr>
        <w:t xml:space="preserve">ая</w:t>
      </w:r>
      <w:r>
        <w:rPr>
          <w:rFonts w:ascii="Times New Roman" w:hAnsi="Times New Roman"/>
          <w:sz w:val="28"/>
          <w:szCs w:val="28"/>
        </w:rPr>
        <w:t xml:space="preserve"> расположен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в здани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КДУ</w:t>
      </w:r>
      <w:r>
        <w:rPr>
          <w:rFonts w:ascii="Times New Roman" w:hAnsi="Times New Roman"/>
          <w:sz w:val="28"/>
          <w:szCs w:val="28"/>
        </w:rPr>
        <w:t xml:space="preserve">. Он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име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т хорошую материально-техническую </w:t>
      </w:r>
      <w:r>
        <w:rPr>
          <w:rFonts w:ascii="Times New Roman" w:hAnsi="Times New Roman"/>
          <w:sz w:val="28"/>
          <w:szCs w:val="28"/>
        </w:rPr>
        <w:t xml:space="preserve">базу, укомплектована книжным фондом. Фонд библиотек составляет 6525 единиц.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Приоритетом работы библиотек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является своевременное и качественное обслуживание читателей. Библиотек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занима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тся краеведческой и просветительской деятельностью. Регулярно проводятся тематические мероприятия, посвященные торжественным датам. 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Совместно с администрацией МО «Фалилеевское сельское поселение» участвуем во </w:t>
      </w:r>
      <w:r>
        <w:rPr>
          <w:rFonts w:ascii="Times New Roman" w:hAnsi="Times New Roman" w:eastAsia="Calibri"/>
          <w:sz w:val="28"/>
          <w:szCs w:val="28"/>
        </w:rPr>
        <w:t xml:space="preserve">Всероссийском конкурсе «Лучшая муниципальная практика» по номинации «Укрепление межнационального мира и согласия, реализация иных мероприятий в сфере национальной политики на муниципальном уровне», в 2023 году заняли 3 место.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Спорт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разработана и утверждена </w:t>
      </w:r>
      <w:r>
        <w:rPr>
          <w:rFonts w:ascii="Times New Roman" w:hAnsi="Times New Roman"/>
          <w:sz w:val="28"/>
          <w:szCs w:val="28"/>
        </w:rPr>
        <w:t xml:space="preserve"> муниципальная программа «Развитие культуры и спорта в МО «Фалилеевское сельское поселение».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</w:t>
      </w:r>
      <w:r>
        <w:rPr>
          <w:rFonts w:ascii="Times New Roman" w:hAnsi="Times New Roman"/>
          <w:sz w:val="28"/>
          <w:szCs w:val="28"/>
        </w:rPr>
        <w:t xml:space="preserve">ритории поселения установлена комплексная спортивная площадка, которая позволяет заниматься населению многими видами спорта. Установлена волейбольная площадка и площадка с малыми спортивными формами (территория школы  открытая для широкого круга желающих).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 МБОУ «Фалилеевская ООШ» имеется спорт</w:t>
      </w:r>
      <w:r>
        <w:rPr>
          <w:rFonts w:ascii="Times New Roman" w:hAnsi="Times New Roman"/>
          <w:sz w:val="28"/>
          <w:szCs w:val="28"/>
        </w:rPr>
        <w:t xml:space="preserve">ивный зал, оснащенный оборудованием и спортивным инвентарем, в нем занимается дети, подростки и молодежь. На базе МКУК «Фалилеевский КДЦ «Современник» имеется тренажерный зал с оборудованием, теннисный стол, в наличии комплекты лыжного инвентаря и коньки. 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Проводятся спортивные секции и спортивно-массовые мероприятия. Товарищеские встречи с другими поселениями. 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Жители муниципального образования ежегодно принимают участие в районной спартакиаде среди сельских поселений, занимая призовые места.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МБОУ «Фалилеевская ООШ» принимают активное участие в областных и районных спортивных соревнованиях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общественных началах выступает</w:t>
      </w:r>
      <w:r>
        <w:rPr>
          <w:rFonts w:ascii="Times New Roman" w:hAnsi="Times New Roman"/>
          <w:sz w:val="28"/>
          <w:szCs w:val="28"/>
        </w:rPr>
        <w:t xml:space="preserve"> футбольная команда д.Фалилеево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году спортсмены </w:t>
      </w:r>
      <w:r>
        <w:rPr>
          <w:rFonts w:ascii="Times New Roman" w:hAnsi="Times New Roman"/>
          <w:sz w:val="28"/>
          <w:szCs w:val="28"/>
        </w:rPr>
        <w:t xml:space="preserve">МО «Фалилеевское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приняли участие в  со</w:t>
      </w:r>
      <w:r>
        <w:rPr>
          <w:rFonts w:ascii="Times New Roman" w:hAnsi="Times New Roman"/>
          <w:sz w:val="28"/>
          <w:szCs w:val="28"/>
        </w:rPr>
        <w:t xml:space="preserve">ревнования сельской спартакиады по следующим видам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Шахматы, шашки, настольный теннис, стритбол, мини-футбол, турслет. Проводились товарищеские встречи и межпоселенческие турниры по мини-футболу и стритболу.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подведения официальных итогов соревнований, среди администраций </w:t>
      </w:r>
      <w:r>
        <w:rPr>
          <w:rFonts w:ascii="Times New Roman" w:hAnsi="Times New Roman"/>
          <w:sz w:val="28"/>
          <w:szCs w:val="28"/>
        </w:rPr>
        <w:t xml:space="preserve">Кингисеппского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можно с уверенностью сказать, мы находимся в лидирующей группе.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Пользуясь случаем, еще раз хочу сказать огромное спасибо всем, кто участвует в спортивных мероприятиях, защищая честь наше</w:t>
      </w:r>
      <w:r>
        <w:rPr>
          <w:rFonts w:ascii="Times New Roman" w:hAnsi="Times New Roman"/>
          <w:sz w:val="28"/>
          <w:szCs w:val="28"/>
        </w:rPr>
        <w:t xml:space="preserve">го поселения</w:t>
      </w:r>
      <w:r>
        <w:rPr>
          <w:rFonts w:ascii="Times New Roman" w:hAnsi="Times New Roman"/>
          <w:sz w:val="28"/>
          <w:szCs w:val="28"/>
        </w:rPr>
        <w:t xml:space="preserve"> и всем, кто этому способствует.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Шахматы – 2 место </w:t>
      </w:r>
      <w:r>
        <w:rPr>
          <w:rFonts w:ascii="Times New Roman" w:hAnsi="Times New Roman"/>
          <w:sz w:val="28"/>
          <w:szCs w:val="28"/>
        </w:rPr>
        <w:t xml:space="preserve">(семья Лякишевых)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Шашки – 2 и 3 место 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Стирбол – 2 место команда 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Мини-футбол – 2 место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58 Спартакиада школьников -  1 общекомандное место 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59 Спартакиада школьников – легка атлетика – 2 место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физическая подготовка – 3 место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Шахматный турнир "Турнир Деда Мороза" (Россонь)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Обеспечение первичных мер пожарной безопасности.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 Федеральный закон № 131-ФЗ в полномочия сельского поселения входит работа по предупреждению чрезвычайных ситуаций. На территория поселения нет пожарного депо, на тушение пожаров выезжает 125 пожарная часть п Котельский  и 126  пожарная часть д. Бегуницы. 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поселения создана и зарегистрирована общественная орг</w:t>
      </w:r>
      <w:r>
        <w:rPr>
          <w:rFonts w:ascii="Times New Roman" w:hAnsi="Times New Roman"/>
          <w:sz w:val="28"/>
          <w:szCs w:val="28"/>
        </w:rPr>
        <w:t xml:space="preserve">анизация «Фалилеевская дружина» (</w:t>
      </w:r>
      <w:r>
        <w:rPr>
          <w:rFonts w:ascii="Times New Roman" w:hAnsi="Times New Roman"/>
          <w:sz w:val="28"/>
          <w:szCs w:val="28"/>
        </w:rPr>
        <w:t xml:space="preserve">7 удостоверений «Народных  дружинников»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ежеквартально проводятся тематические беседы с учащимися школ о безопасном поведении на льду, а так же на водоемах;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постоянно  ведется разъяснительная работа с жителями многоквартирных и индивидуальных жилых домов о безопасном использовании газового оборудования.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части пожарной безопасности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Регулярно проводит</w:t>
      </w:r>
      <w:r>
        <w:rPr>
          <w:rFonts w:ascii="Times New Roman" w:hAnsi="Times New Roman"/>
          <w:sz w:val="28"/>
          <w:szCs w:val="28"/>
        </w:rPr>
        <w:t xml:space="preserve">ься  информирование населения о мерах противопожарной безопасности (сходы граждан с представителями ОГПН Кингисеппского района,  жителям раздаются листовки, памятки и брошюры). Еженедельно на сайте администрации МО обновляется раздел ПОЖАРНАЯ БЕЗОПАСНОСТЬ.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Обеспечение первичных мер пожарной безопасности в границах населенных пунктов поселения реализуется добровольной пожарной дружиной в количестве 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человек.  Пожарная дружина обеспечена первичным противопожарным оборудованием и инвента</w:t>
      </w:r>
      <w:r>
        <w:rPr>
          <w:rFonts w:ascii="Times New Roman" w:hAnsi="Times New Roman"/>
          <w:sz w:val="28"/>
          <w:szCs w:val="28"/>
        </w:rPr>
        <w:t xml:space="preserve">рем. Члены пожарной дружины принимают активное участие в тушении палов сухой травы в весенне-летний период, а так же домовладений. О выездах добровольной пожарной дружины на локализацию возгораний и тушение пожаров информируется ОГПС Кингисеппского района.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старосты населенных пунктов обеспечены противопожарным оборудованием: мотопомпами, рукавами пожарными напорными, лесопожарными воздуходувками – опрыскивателями «Ангара»,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колонками пожарными КПА (для гидранта)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Важные мероприятия проведены в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году по предупреждению возникновения пожароопасных ситуаций, а также ликвидации пожаров в населенных пунктах поселения и прилегающих к ним территориях: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пожароопасный период администрацией и жителями сельского поселения ежедневно проводилось патрулирование территорий населенных пунктов и прилегающих к ним сельхозугодий;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руководителями предприятий, организаций, учреждений, жителями велась разъяснительная работа по очистке подведомственных и </w:t>
      </w:r>
      <w:r>
        <w:rPr>
          <w:rFonts w:ascii="Times New Roman" w:hAnsi="Times New Roman"/>
          <w:sz w:val="28"/>
          <w:szCs w:val="28"/>
        </w:rPr>
        <w:t xml:space="preserve">прилегающих территорий от сухой травы и мусора, а также проводится опашка территории в осенний период.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весеннее-осений период на территории проходят субботники по очистке подведомственных и территорий от травы и мусора, а так же проводится опашка территорий населенных пунктов.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пожаротушения на территории поселения имеются места для забора воды: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- 6 пожарных гидрантов для забора воды пожарными машинами </w:t>
      </w:r>
      <w:r>
        <w:rPr>
          <w:rFonts w:ascii="Times New Roman" w:hAnsi="Times New Roman"/>
          <w:sz w:val="28"/>
          <w:szCs w:val="28"/>
        </w:rPr>
        <w:t xml:space="preserve">находятся</w:t>
      </w:r>
      <w:r>
        <w:rPr>
          <w:rFonts w:ascii="Times New Roman" w:hAnsi="Times New Roman"/>
          <w:sz w:val="28"/>
          <w:szCs w:val="28"/>
        </w:rPr>
        <w:t xml:space="preserve"> в д. Фалилеево</w:t>
      </w:r>
      <w:r>
        <w:rPr>
          <w:rFonts w:ascii="Times New Roman" w:hAnsi="Times New Roman"/>
          <w:sz w:val="28"/>
          <w:szCs w:val="28"/>
        </w:rPr>
        <w:t xml:space="preserve"> (МКД)</w:t>
      </w:r>
      <w:r>
        <w:rPr>
          <w:rFonts w:ascii="Times New Roman" w:hAnsi="Times New Roman"/>
          <w:sz w:val="28"/>
          <w:szCs w:val="28"/>
        </w:rPr>
        <w:t xml:space="preserve"> и в д. Ратчино</w:t>
      </w:r>
      <w:r>
        <w:rPr>
          <w:rFonts w:ascii="Times New Roman" w:hAnsi="Times New Roman"/>
          <w:sz w:val="28"/>
          <w:szCs w:val="28"/>
        </w:rPr>
        <w:t xml:space="preserve"> (на центральном водопроводе)</w:t>
      </w:r>
      <w:r>
        <w:rPr>
          <w:rFonts w:ascii="Times New Roman" w:hAnsi="Times New Roman"/>
          <w:sz w:val="28"/>
          <w:szCs w:val="28"/>
        </w:rPr>
        <w:t xml:space="preserve">. В остальных деревнях имеются противопожарные резервуары и естественные водоемы. Все они обозначены указателями. Пожарные гидранты ежегодно весной обследу</w:t>
      </w:r>
      <w:r>
        <w:rPr>
          <w:rFonts w:ascii="Times New Roman" w:hAnsi="Times New Roman"/>
          <w:sz w:val="28"/>
          <w:szCs w:val="28"/>
        </w:rPr>
        <w:t xml:space="preserve">ются на предмет их исправности, проводится опашка населенных пунктов.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в д.Кайболово и д.Домашово были построены пожарные резервуары</w:t>
      </w:r>
      <w:r>
        <w:rPr>
          <w:rFonts w:ascii="Times New Roman" w:hAnsi="Times New Roman"/>
          <w:sz w:val="28"/>
          <w:szCs w:val="28"/>
        </w:rPr>
        <w:t xml:space="preserve"> , емкостью </w:t>
      </w:r>
      <w:r>
        <w:rPr>
          <w:rFonts w:ascii="Times New Roman" w:hAnsi="Times New Roman"/>
          <w:sz w:val="28"/>
          <w:szCs w:val="28"/>
        </w:rPr>
        <w:t xml:space="preserve">10 и 20 кубических метров, на сумму 275,47 рублей  и 501,41 рублей.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Пожары всегда опасны, поэтому прошу всех жителей соблюдать меры пожарной безопасности. Быть бдительными, проявлять гражданскую ответственность!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перспективах поселения на 202</w:t>
      </w:r>
      <w:r>
        <w:rPr>
          <w:rFonts w:ascii="Times New Roman" w:hAnsi="Times New Roman"/>
          <w:b/>
          <w:sz w:val="28"/>
          <w:szCs w:val="28"/>
        </w:rPr>
        <w:t xml:space="preserve"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Главными задачами администрации поселения в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году остается исполнение полномочий в соответствии с Федеральным Законом РФ №131-ФЗ «Об общих принципах организации местного самоуправления», Уставом </w:t>
      </w:r>
      <w:r>
        <w:rPr>
          <w:rFonts w:ascii="Times New Roman" w:hAnsi="Times New Roman"/>
          <w:sz w:val="28"/>
          <w:szCs w:val="28"/>
        </w:rPr>
        <w:t xml:space="preserve">МО «Фалилеевское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и другими федеральными правовыми актами. Прежде всего, это: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по 1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марта 2024 года в России пройдут восьмые по счету (первые состоялись 12 июня 1991 года) выборы президента. Это важнейшее событие для страны, поскольку новый глава государства будет управлять Россией 6 лет, до 2030 года;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Единый день голосования в 2024 году пройдет 8 сентября.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этот день в Ленинградс</w:t>
      </w:r>
      <w:r>
        <w:rPr>
          <w:rFonts w:ascii="Times New Roman" w:hAnsi="Times New Roman"/>
          <w:sz w:val="28"/>
          <w:szCs w:val="28"/>
        </w:rPr>
        <w:t xml:space="preserve">кой области состоятся очередные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выборы депутатов представительных органов муниципальных образований;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29 июня 2021 года вступил в силу Федеральный закон от 30 декабря 2020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В соответствии с ним планируется выявить собственников всех объектов недвижимости, права на которые возникли до введения в действие ЕГРП (ЕГРН), и зарегистрировать их права</w:t>
      </w:r>
      <w:r>
        <w:rPr>
          <w:rFonts w:ascii="Times New Roman" w:hAnsi="Times New Roman"/>
          <w:color w:val="333333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712"/>
        <w:numPr>
          <w:ilvl w:val="0"/>
          <w:numId w:val="4"/>
        </w:numPr>
        <w:ind w:left="0" w:firstLine="0"/>
        <w:jc w:val="both"/>
        <w:spacing w:line="301" w:lineRule="atLeast"/>
        <w:shd w:val="clear" w:color="auto" w:fill="ffffff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Реализация</w:t>
      </w:r>
      <w:r>
        <w:rPr>
          <w:rFonts w:eastAsia="Calibri"/>
          <w:color w:val="000000"/>
          <w:sz w:val="28"/>
          <w:szCs w:val="28"/>
        </w:rPr>
        <w:t xml:space="preserve"> областного закона от 15.01.2018г. №3-оз «О содействии участию населения в осуществлении местного самоуправления в иных формах на территориях административных центро</w:t>
      </w:r>
      <w:r>
        <w:rPr>
          <w:rFonts w:eastAsia="Calibri"/>
          <w:color w:val="000000"/>
          <w:sz w:val="28"/>
          <w:szCs w:val="28"/>
        </w:rPr>
        <w:t xml:space="preserve">в муниципальных образований ЛО»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(</w:t>
      </w:r>
      <w:r>
        <w:rPr>
          <w:bCs/>
          <w:sz w:val="28"/>
          <w:szCs w:val="28"/>
        </w:rPr>
        <w:t xml:space="preserve">Благоустройство спортивно-игровой площадки у МКД№4, д. Фалилеево</w:t>
      </w:r>
      <w:r>
        <w:rPr>
          <w:bCs/>
          <w:sz w:val="28"/>
          <w:szCs w:val="28"/>
        </w:rPr>
        <w:t xml:space="preserve"> 1 133 778,00 рублей (Областной бюджет 1 020400,00 + местный бюджет 113 378,00 рублей)</w:t>
      </w:r>
      <w:r>
        <w:rPr>
          <w:sz w:val="28"/>
          <w:szCs w:val="28"/>
        </w:rPr>
        <w:t xml:space="preserve">;</w:t>
      </w:r>
      <w:r>
        <w:rPr>
          <w:rFonts w:eastAsia="Calibri"/>
          <w:color w:val="000000"/>
          <w:sz w:val="28"/>
          <w:szCs w:val="28"/>
        </w:rPr>
      </w:r>
    </w:p>
    <w:p>
      <w:pPr>
        <w:pStyle w:val="712"/>
        <w:numPr>
          <w:ilvl w:val="0"/>
          <w:numId w:val="4"/>
        </w:numPr>
        <w:ind w:left="0" w:firstLine="0"/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Р</w:t>
      </w:r>
      <w:r>
        <w:rPr>
          <w:rFonts w:eastAsia="Calibri"/>
          <w:color w:val="000000"/>
          <w:sz w:val="28"/>
          <w:szCs w:val="28"/>
        </w:rPr>
        <w:t xml:space="preserve">еализаци</w:t>
      </w:r>
      <w:r>
        <w:rPr>
          <w:rFonts w:eastAsia="Calibri"/>
          <w:color w:val="000000"/>
          <w:sz w:val="28"/>
          <w:szCs w:val="28"/>
        </w:rPr>
        <w:t xml:space="preserve">я </w:t>
      </w:r>
      <w:r>
        <w:rPr>
          <w:rFonts w:eastAsia="Calibri"/>
          <w:color w:val="000000"/>
          <w:sz w:val="28"/>
          <w:szCs w:val="28"/>
        </w:rPr>
        <w:t xml:space="preserve">областного закона  №1</w:t>
      </w:r>
      <w:r>
        <w:rPr>
          <w:rFonts w:eastAsia="Calibri"/>
          <w:color w:val="000000"/>
          <w:sz w:val="28"/>
          <w:szCs w:val="28"/>
        </w:rPr>
        <w:t xml:space="preserve">47-оз от  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</w:r>
      <w:r>
        <w:rPr>
          <w:rFonts w:eastAsia="Calibri"/>
          <w:color w:val="000000"/>
          <w:sz w:val="28"/>
          <w:szCs w:val="28"/>
        </w:rPr>
        <w:t xml:space="preserve">»</w:t>
      </w:r>
      <w:r>
        <w:rPr>
          <w:sz w:val="28"/>
          <w:szCs w:val="28"/>
        </w:rPr>
        <w:t xml:space="preserve"> (Устройство пожарных резервуаров в населенных пунктах МО «Фалилеевское сельское поселение</w:t>
      </w:r>
      <w:r>
        <w:rPr>
          <w:sz w:val="28"/>
          <w:szCs w:val="28"/>
        </w:rPr>
        <w:t xml:space="preserve"> 673445,00 рублей (областной бюджет 606100, 00 рублей +местный бюджет 67345,00 рублей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pStyle w:val="712"/>
        <w:numPr>
          <w:ilvl w:val="0"/>
          <w:numId w:val="4"/>
        </w:numPr>
        <w:ind w:left="0" w:firstLine="0"/>
        <w:jc w:val="both"/>
        <w:spacing w:line="301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Выявление и принятие бесхозяйных объектов в собственность МО «Фалилеевское сельское поселение»;</w:t>
      </w:r>
      <w:r>
        <w:rPr>
          <w:color w:val="000000"/>
          <w:sz w:val="28"/>
          <w:szCs w:val="28"/>
        </w:rPr>
      </w:r>
    </w:p>
    <w:p>
      <w:pPr>
        <w:pStyle w:val="705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Выявлять и ликвидировать несанкционированные свалки, выносить наказания нарушителям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Мероприятия по созданию мест (площадок) накопления твердых коммунальных отходов</w:t>
      </w:r>
      <w:r>
        <w:rPr>
          <w:rFonts w:ascii="Times New Roman" w:hAnsi="Times New Roman"/>
          <w:sz w:val="28"/>
          <w:szCs w:val="28"/>
        </w:rPr>
        <w:t xml:space="preserve"> 1 118 000,00 рублей (областной бюджет 1 006 200,00 рублей + местный бюджет 111 800, 00 рублей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Продолжить работу по уничтожению борщевика Сосновского, в том числе с собственниками, выявление новых загрязненных территорий</w:t>
      </w:r>
      <w:r>
        <w:rPr>
          <w:rFonts w:ascii="Times New Roman" w:hAnsi="Times New Roman"/>
          <w:sz w:val="28"/>
          <w:szCs w:val="28"/>
        </w:rPr>
        <w:t xml:space="preserve"> (914 757,09 рублей (областной бюджет 829 572, 09 + местный бюджет 85 185,00 рублей)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Повышение привлекательности комфортной и безопасной среды проживания</w:t>
      </w:r>
      <w:r>
        <w:rPr>
          <w:rFonts w:ascii="Times New Roman" w:hAnsi="Times New Roman"/>
          <w:sz w:val="26"/>
          <w:szCs w:val="26"/>
        </w:rPr>
      </w:r>
    </w:p>
    <w:p>
      <w:pPr>
        <w:pStyle w:val="705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Работа по исполнению бюджета поселения;</w:t>
      </w:r>
      <w:r>
        <w:rPr>
          <w:rFonts w:ascii="Times New Roman" w:hAnsi="Times New Roman"/>
          <w:sz w:val="26"/>
          <w:szCs w:val="26"/>
        </w:rPr>
      </w:r>
    </w:p>
    <w:p>
      <w:pPr>
        <w:pStyle w:val="70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Заключительная часть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Подводя итоги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года, хочется отметить, что все, что было сделано на территории сельского поселения - это итог совместных усилий администрации поселения, всего депутатского корпуса, предприятий, организаций и учреждений, расположенных на территории поселения. 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имени администрации и от себя лично хочу поблагодарить </w:t>
      </w:r>
      <w:r>
        <w:rPr>
          <w:rFonts w:ascii="Times New Roman" w:hAnsi="Times New Roman"/>
          <w:sz w:val="28"/>
          <w:szCs w:val="28"/>
        </w:rPr>
        <w:t xml:space="preserve">МО «Кингисеппский муниципальный район» в лице главы Антоново Е.Г. 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администрацию</w:t>
      </w:r>
      <w:r>
        <w:rPr>
          <w:rFonts w:ascii="Times New Roman" w:hAnsi="Times New Roman"/>
          <w:sz w:val="28"/>
          <w:szCs w:val="28"/>
        </w:rPr>
        <w:t xml:space="preserve"> МО «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Кингисеппск</w:t>
      </w:r>
      <w:r>
        <w:rPr>
          <w:rFonts w:ascii="Times New Roman" w:hAnsi="Times New Roman"/>
          <w:sz w:val="28"/>
          <w:szCs w:val="28"/>
        </w:rPr>
        <w:t xml:space="preserve">ий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в лице главы администрации Запалатского Ю.И.</w:t>
      </w:r>
      <w:r>
        <w:rPr>
          <w:rFonts w:ascii="Times New Roman" w:hAnsi="Times New Roman"/>
          <w:sz w:val="28"/>
          <w:szCs w:val="28"/>
        </w:rPr>
        <w:t xml:space="preserve"> за понимание и оказание юридической и финансовой помощи нашему поселению, депутатов Совета  депутатов </w:t>
      </w:r>
      <w:r>
        <w:rPr>
          <w:rFonts w:ascii="Times New Roman" w:hAnsi="Times New Roman"/>
          <w:sz w:val="28"/>
          <w:szCs w:val="28"/>
        </w:rPr>
        <w:t xml:space="preserve">МО «Фалилеевское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– за помощь в р</w:t>
      </w:r>
      <w:r>
        <w:rPr>
          <w:rFonts w:ascii="Times New Roman" w:hAnsi="Times New Roman"/>
          <w:sz w:val="28"/>
          <w:szCs w:val="28"/>
        </w:rPr>
        <w:t xml:space="preserve">ешении вопрос местного значения</w:t>
      </w:r>
      <w:r>
        <w:rPr>
          <w:rFonts w:ascii="Times New Roman" w:hAnsi="Times New Roman"/>
          <w:sz w:val="28"/>
          <w:szCs w:val="28"/>
        </w:rPr>
        <w:t xml:space="preserve">. Всем спасибо за поддержку и помощь. Надеемся на дальнейшее взаимное сотрудничество и в текущем году.</w:t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поселения – это тот орган власти, котор</w:t>
      </w:r>
      <w:r>
        <w:rPr>
          <w:rFonts w:ascii="Times New Roman" w:hAnsi="Times New Roman"/>
          <w:sz w:val="28"/>
          <w:szCs w:val="28"/>
        </w:rPr>
        <w:t xml:space="preserve">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вопрос, который существует, и мы в поселении стремимся создать механизмы, которые спо</w:t>
      </w:r>
      <w:r>
        <w:rPr>
          <w:rFonts w:ascii="Times New Roman" w:hAnsi="Times New Roman"/>
          <w:sz w:val="28"/>
          <w:szCs w:val="28"/>
        </w:rPr>
        <w:t xml:space="preserve">собствовали бы максимальному стимулированию деятельности нашей поселенческой власти. И успех преобразований, происходящих в поселении во многом зависит от нашей совместной работы и от доверия друг к другу – доверия людей к власти и наоборот власти к людям.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Спасибо за внимание.</w:t>
      </w:r>
      <w:r>
        <w:rPr>
          <w:rFonts w:ascii="Times New Roman" w:hAnsi="Times New Roman"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5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Приятные моменты.</w:t>
      </w:r>
      <w:r>
        <w:rPr>
          <w:rFonts w:ascii="Times New Roman" w:hAnsi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6293922"/>
      <w:docPartObj>
        <w:docPartGallery w:val="Page Numbers (Bottom of Page)"/>
        <w:docPartUnique w:val="true"/>
      </w:docPartObj>
      <w:rPr/>
    </w:sdtPr>
    <w:sdtContent>
      <w:p>
        <w:pPr>
          <w:pStyle w:val="715"/>
          <w:jc w:val="right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71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9" w:hanging="360"/>
      </w:pPr>
      <w:rPr>
        <w:rFonts w:hint="default" w:ascii="Symbol" w:hAnsi="Symbol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207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9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</w:num>
  <w:num w:numId="5">
    <w:abstractNumId w:val="11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9"/>
    <w:next w:val="6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9"/>
    <w:next w:val="6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9"/>
    <w:next w:val="6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9"/>
    <w:next w:val="6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9"/>
    <w:next w:val="6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9"/>
    <w:next w:val="6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9"/>
    <w:next w:val="6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9"/>
    <w:next w:val="6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9"/>
    <w:next w:val="6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99"/>
    <w:next w:val="6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0"/>
    <w:link w:val="34"/>
    <w:uiPriority w:val="10"/>
    <w:rPr>
      <w:sz w:val="48"/>
      <w:szCs w:val="48"/>
    </w:rPr>
  </w:style>
  <w:style w:type="paragraph" w:styleId="36">
    <w:name w:val="Subtitle"/>
    <w:basedOn w:val="699"/>
    <w:next w:val="6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0"/>
    <w:link w:val="36"/>
    <w:uiPriority w:val="11"/>
    <w:rPr>
      <w:sz w:val="24"/>
      <w:szCs w:val="24"/>
    </w:rPr>
  </w:style>
  <w:style w:type="paragraph" w:styleId="38">
    <w:name w:val="Quote"/>
    <w:basedOn w:val="699"/>
    <w:next w:val="6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9"/>
    <w:next w:val="6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0"/>
    <w:link w:val="713"/>
    <w:uiPriority w:val="99"/>
  </w:style>
  <w:style w:type="character" w:styleId="45">
    <w:name w:val="Footer Char"/>
    <w:basedOn w:val="700"/>
    <w:link w:val="715"/>
    <w:uiPriority w:val="99"/>
  </w:style>
  <w:style w:type="paragraph" w:styleId="46">
    <w:name w:val="Caption"/>
    <w:basedOn w:val="699"/>
    <w:next w:val="6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5"/>
    <w:uiPriority w:val="99"/>
  </w:style>
  <w:style w:type="table" w:styleId="49">
    <w:name w:val="Table Grid Light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0"/>
    <w:uiPriority w:val="99"/>
    <w:unhideWhenUsed/>
    <w:rPr>
      <w:vertAlign w:val="superscript"/>
    </w:rPr>
  </w:style>
  <w:style w:type="paragraph" w:styleId="178">
    <w:name w:val="endnote text"/>
    <w:basedOn w:val="6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0"/>
    <w:uiPriority w:val="99"/>
    <w:semiHidden/>
    <w:unhideWhenUsed/>
    <w:rPr>
      <w:vertAlign w:val="superscript"/>
    </w:rPr>
  </w:style>
  <w:style w:type="paragraph" w:styleId="181">
    <w:name w:val="toc 1"/>
    <w:basedOn w:val="699"/>
    <w:next w:val="6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9"/>
    <w:next w:val="6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9"/>
    <w:next w:val="6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9"/>
    <w:next w:val="6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9"/>
    <w:next w:val="6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9"/>
    <w:next w:val="6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9"/>
    <w:next w:val="6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9"/>
    <w:next w:val="6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9"/>
    <w:next w:val="6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9"/>
    <w:next w:val="699"/>
    <w:uiPriority w:val="99"/>
    <w:unhideWhenUsed/>
    <w:pPr>
      <w:spacing w:after="0" w:afterAutospacing="0"/>
    </w:pPr>
  </w:style>
  <w:style w:type="paragraph" w:styleId="699" w:default="1">
    <w:name w:val="Normal"/>
    <w:qFormat/>
    <w:pPr>
      <w:spacing w:after="200" w:line="276" w:lineRule="auto"/>
    </w:pPr>
    <w:rPr>
      <w:lang w:eastAsia="en-US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paragraph" w:styleId="703">
    <w:name w:val="Normal (Web)"/>
    <w:basedOn w:val="699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04" w:customStyle="1">
    <w:name w:val="Text body"/>
    <w:basedOn w:val="699"/>
    <w:uiPriority w:val="99"/>
    <w:pPr>
      <w:jc w:val="both"/>
      <w:spacing w:after="0" w:line="240" w:lineRule="auto"/>
    </w:pPr>
    <w:rPr>
      <w:rFonts w:ascii="Times New Roman" w:hAnsi="Times New Roman" w:cs="Arial"/>
      <w:sz w:val="24"/>
      <w:szCs w:val="24"/>
      <w:lang w:eastAsia="ru-RU"/>
    </w:rPr>
  </w:style>
  <w:style w:type="paragraph" w:styleId="705">
    <w:name w:val="No Spacing"/>
    <w:link w:val="706"/>
    <w:uiPriority w:val="99"/>
    <w:qFormat/>
    <w:rPr>
      <w:rFonts w:eastAsia="Times New Roman"/>
    </w:rPr>
  </w:style>
  <w:style w:type="character" w:styleId="706" w:customStyle="1">
    <w:name w:val="Без интервала Знак"/>
    <w:basedOn w:val="700"/>
    <w:link w:val="705"/>
    <w:uiPriority w:val="99"/>
    <w:rPr>
      <w:rFonts w:eastAsia="Times New Roman" w:cs="Times New Roman"/>
      <w:sz w:val="22"/>
      <w:szCs w:val="22"/>
      <w:lang w:val="ru-RU" w:eastAsia="ru-RU" w:bidi="ar-SA"/>
    </w:rPr>
  </w:style>
  <w:style w:type="paragraph" w:styleId="707" w:customStyle="1">
    <w:name w:val="Абзац списка2"/>
    <w:basedOn w:val="699"/>
    <w:uiPriority w:val="99"/>
    <w:pPr>
      <w:contextualSpacing/>
      <w:ind w:left="720"/>
    </w:pPr>
    <w:rPr>
      <w:rFonts w:eastAsia="Times New Roman"/>
    </w:rPr>
  </w:style>
  <w:style w:type="paragraph" w:styleId="708" w:customStyle="1">
    <w:name w:val="ConsPlusNonformat"/>
    <w:uiPriority w:val="99"/>
    <w:pPr>
      <w:widowControl w:val="off"/>
    </w:pPr>
    <w:rPr>
      <w:rFonts w:ascii="Courier New" w:hAnsi="Courier New" w:eastAsia="Times New Roman" w:cs="Courier New"/>
      <w:sz w:val="20"/>
      <w:szCs w:val="20"/>
    </w:rPr>
  </w:style>
  <w:style w:type="character" w:styleId="709">
    <w:name w:val="Strong"/>
    <w:basedOn w:val="700"/>
    <w:uiPriority w:val="99"/>
    <w:qFormat/>
    <w:rPr>
      <w:rFonts w:cs="Times New Roman"/>
      <w:b/>
      <w:bCs/>
    </w:rPr>
  </w:style>
  <w:style w:type="table" w:styleId="710" w:customStyle="1">
    <w:name w:val="Сетка таблицы1"/>
    <w:basedOn w:val="701"/>
    <w:uiPriority w:val="59"/>
    <w:rPr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"/>
    <w:basedOn w:val="701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12">
    <w:name w:val="List Paragraph"/>
    <w:basedOn w:val="699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713">
    <w:name w:val="Header"/>
    <w:basedOn w:val="699"/>
    <w:link w:val="714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4" w:customStyle="1">
    <w:name w:val="Верхний колонтитул Знак"/>
    <w:basedOn w:val="700"/>
    <w:link w:val="713"/>
    <w:uiPriority w:val="99"/>
    <w:semiHidden/>
    <w:rPr>
      <w:lang w:eastAsia="en-US"/>
    </w:rPr>
  </w:style>
  <w:style w:type="paragraph" w:styleId="715">
    <w:name w:val="Footer"/>
    <w:basedOn w:val="699"/>
    <w:link w:val="71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6" w:customStyle="1">
    <w:name w:val="Нижний колонтитул Знак"/>
    <w:basedOn w:val="700"/>
    <w:link w:val="715"/>
    <w:uiPriority w:val="99"/>
    <w:rPr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B946A-7D33-40F8-B52E-1DCEBDAE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Pochepskoe</dc:creator>
  <cp:lastModifiedBy>Аня Михайлова</cp:lastModifiedBy>
  <cp:revision>93</cp:revision>
  <dcterms:created xsi:type="dcterms:W3CDTF">2024-01-17T08:24:00Z</dcterms:created>
  <dcterms:modified xsi:type="dcterms:W3CDTF">2025-04-10T12:59:31Z</dcterms:modified>
</cp:coreProperties>
</file>