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5"/>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4"/>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4" o:title=""/>
              </v:shape>
            </w:pict>
          </mc:Fallback>
        </mc:AlternateConten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825"/>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28</w:t>
            </w:r>
            <w:r>
              <w:rPr>
                <w:rFonts w:ascii="Times New Roman" w:hAnsi="Times New Roman" w:eastAsia="Calibri" w:cs="Times New Roman"/>
                <w:sz w:val="24"/>
                <w:szCs w:val="24"/>
              </w:rPr>
              <w:t xml:space="preserve">.0</w:t>
            </w:r>
            <w:r>
              <w:rPr>
                <w:rFonts w:ascii="Times New Roman" w:hAnsi="Times New Roman" w:eastAsia="Calibri" w:cs="Times New Roman"/>
                <w:sz w:val="24"/>
                <w:szCs w:val="24"/>
              </w:rPr>
              <w:t xml:space="preserve">3</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sz w:val="24"/>
          <w:szCs w:val="24"/>
        </w:rPr>
        <w:t xml:space="preserve">«</w:t>
      </w:r>
      <w:r>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Pr>
          <w:rFonts w:ascii="Times New Roman" w:hAnsi="Times New Roman" w:eastAsia="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на котором расположен гараж, </w:t>
      </w:r>
      <w:bookmarkStart w:id="0" w:name="_GoBack"/>
      <w:r/>
      <w:bookmarkEnd w:id="0"/>
      <w:r>
        <w:rPr>
          <w:rFonts w:ascii="Times New Roman" w:hAnsi="Times New Roman" w:eastAsia="Times New Roman" w:cs="Times New Roman"/>
          <w:b/>
          <w:bCs/>
          <w:sz w:val="24"/>
          <w:szCs w:val="24"/>
          <w:lang w:eastAsia="ru-RU"/>
        </w:rPr>
        <w:t xml:space="preserve">возведенный до дня введения в действие Градостроительного кодекса Российской Федерации» </w:t>
      </w:r>
      <w:r>
        <w:rPr>
          <w:rFonts w:ascii="Times New Roman" w:hAnsi="Times New Roman" w:eastAsia="Times New Roman" w:cs="Times New Roman"/>
          <w:b/>
          <w:bCs/>
          <w:sz w:val="24"/>
          <w:szCs w:val="24"/>
          <w:lang w:eastAsia="ru-RU"/>
        </w:rPr>
      </w:r>
    </w:p>
    <w:p>
      <w:pPr>
        <w:pStyle w:val="795"/>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95"/>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Градостроите</w:t>
      </w:r>
      <w:r>
        <w:rPr>
          <w:rFonts w:ascii="Times New Roman" w:hAnsi="Times New Roman" w:cs="Times New Roman"/>
          <w:sz w:val="24"/>
          <w:szCs w:val="24"/>
        </w:rPr>
        <w:t xml:space="preserve">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eastAsia="Calibri"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eastAsia="Calibri" w:cs="Times New Roman"/>
          <w:sz w:val="24"/>
          <w:szCs w:val="24"/>
        </w:rPr>
        <w:t xml:space="preserve">МО «Фалилеевское сельское поселение»,</w:t>
      </w:r>
      <w:r>
        <w:rPr>
          <w:rFonts w:ascii="Times New Roman" w:hAnsi="Times New Roman" w:cs="Times New Roman"/>
          <w:sz w:val="24"/>
          <w:szCs w:val="24"/>
        </w:rPr>
      </w:r>
    </w:p>
    <w:p>
      <w:pPr>
        <w:pStyle w:val="795"/>
        <w:jc w:val="center"/>
        <w:rPr>
          <w:rFonts w:ascii="Times New Roman" w:hAnsi="Times New Roman" w:cs="Times New Roman"/>
          <w:b/>
          <w:sz w:val="24"/>
          <w:szCs w:val="24"/>
        </w:rPr>
      </w:pPr>
      <w:r>
        <w:rPr>
          <w:rFonts w:ascii="Times New Roman" w:hAnsi="Times New Roman" w:cs="Times New Roman"/>
          <w:b/>
          <w:sz w:val="24"/>
          <w:szCs w:val="24"/>
        </w:rPr>
        <w:t xml:space="preserve">ПОСТАНОВЛЯЮ:</w:t>
      </w:r>
      <w:r>
        <w:rPr>
          <w:rFonts w:ascii="Times New Roman" w:hAnsi="Times New Roman" w:cs="Times New Roman"/>
          <w:b/>
          <w:sz w:val="24"/>
          <w:szCs w:val="24"/>
        </w:rPr>
      </w:r>
    </w:p>
    <w:p>
      <w:pPr>
        <w:pStyle w:val="795"/>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firstLine="567"/>
        <w:jc w:val="both"/>
        <w:spacing w:after="0" w:line="240" w:lineRule="auto"/>
        <w:rPr>
          <w:rFonts w:ascii="Times New Roman" w:hAnsi="Times New Roman" w:eastAsia="Times New Roman" w:cs="Times New Roman"/>
          <w:bCs/>
          <w:sz w:val="24"/>
          <w:szCs w:val="24"/>
          <w:lang w:eastAsia="ru-RU"/>
        </w:rPr>
      </w:pPr>
      <w:r>
        <w:rPr>
          <w:rFonts w:ascii="Times New Roman" w:hAnsi="Times New Roman" w:cs="Times New Roman"/>
          <w:sz w:val="24"/>
          <w:szCs w:val="24"/>
        </w:rPr>
        <w:t xml:space="preserve">1. </w:t>
      </w:r>
      <w:r>
        <w:rPr>
          <w:rFonts w:ascii="Times New Roman" w:hAnsi="Times New Roman"/>
          <w:sz w:val="24"/>
          <w:szCs w:val="24"/>
        </w:rPr>
        <w:t xml:space="preserve">Утвердить административный регламент по предоставлению муниципальной услуги</w:t>
      </w:r>
      <w:r>
        <w:rPr>
          <w:rFonts w:ascii="Times New Roman" w:hAnsi="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eastAsia="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eastAsia="Times New Roman" w:cs="Times New Roman"/>
          <w:bCs/>
          <w:sz w:val="24"/>
          <w:szCs w:val="24"/>
          <w:lang w:eastAsia="ru-RU"/>
        </w:rPr>
        <w:t xml:space="preserve">;</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2. П</w:t>
      </w:r>
      <w:r>
        <w:rPr>
          <w:rFonts w:ascii="Times New Roman" w:hAnsi="Times New Roman" w:cs="Times New Roman"/>
          <w:sz w:val="24"/>
          <w:szCs w:val="24"/>
        </w:rPr>
        <w:t xml:space="preserve">остановление от 29.03.2022 № 41 «Об утверждении административного регламента предоставления муниципальной услуги «</w:t>
      </w:r>
      <w:r>
        <w:rPr>
          <w:rFonts w:ascii="Times New Roman" w:hAnsi="Times New Roman" w:cs="Times New Roman"/>
          <w:bCs/>
          <w:sz w:val="24"/>
          <w:szCs w:val="24"/>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cs="Times New Roman"/>
          <w:bCs/>
          <w:sz w:val="24"/>
          <w:szCs w:val="24"/>
        </w:rPr>
        <w:t xml:space="preserve">(с последующими изменениями </w:t>
      </w:r>
      <w:r>
        <w:rPr>
          <w:rFonts w:ascii="Times New Roman" w:hAnsi="Times New Roman" w:cs="Times New Roman"/>
          <w:sz w:val="24"/>
          <w:szCs w:val="24"/>
        </w:rPr>
        <w:t xml:space="preserve">«О внесении изменения в постановление от </w:t>
      </w:r>
      <w:r>
        <w:rPr>
          <w:rFonts w:ascii="Times New Roman" w:hAnsi="Times New Roman" w:cs="Times New Roman"/>
          <w:sz w:val="24"/>
          <w:szCs w:val="24"/>
        </w:rPr>
        <w:t xml:space="preserve">24</w:t>
      </w:r>
      <w:r>
        <w:rPr>
          <w:rFonts w:ascii="Times New Roman" w:hAnsi="Times New Roman" w:cs="Times New Roman"/>
          <w:sz w:val="24"/>
          <w:szCs w:val="24"/>
        </w:rPr>
        <w:t xml:space="preserve">.0</w:t>
      </w:r>
      <w:r>
        <w:rPr>
          <w:rFonts w:ascii="Times New Roman" w:hAnsi="Times New Roman" w:cs="Times New Roman"/>
          <w:sz w:val="24"/>
          <w:szCs w:val="24"/>
        </w:rPr>
        <w:t xml:space="preserve">1</w:t>
      </w:r>
      <w:r>
        <w:rPr>
          <w:rFonts w:ascii="Times New Roman" w:hAnsi="Times New Roman" w:cs="Times New Roman"/>
          <w:sz w:val="24"/>
          <w:szCs w:val="24"/>
        </w:rPr>
        <w:t xml:space="preserve">.202</w:t>
      </w:r>
      <w:r>
        <w:rPr>
          <w:rFonts w:ascii="Times New Roman" w:hAnsi="Times New Roman" w:cs="Times New Roman"/>
          <w:sz w:val="24"/>
          <w:szCs w:val="24"/>
        </w:rPr>
        <w:t xml:space="preserve">3</w:t>
      </w:r>
      <w:r>
        <w:rPr>
          <w:rFonts w:ascii="Times New Roman" w:hAnsi="Times New Roman" w:cs="Times New Roman"/>
          <w:sz w:val="24"/>
          <w:szCs w:val="24"/>
        </w:rPr>
        <w:t xml:space="preserve"> № </w:t>
      </w:r>
      <w:r>
        <w:rPr>
          <w:rFonts w:ascii="Times New Roman" w:hAnsi="Times New Roman" w:cs="Times New Roman"/>
          <w:sz w:val="24"/>
          <w:szCs w:val="24"/>
        </w:rPr>
        <w:t xml:space="preserve">14</w:t>
      </w:r>
      <w:r>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Pr>
          <w:rFonts w:ascii="Times New Roman" w:hAnsi="Times New Roman" w:eastAsia="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w:t>
      </w:r>
      <w:r>
        <w:rPr>
          <w:rFonts w:ascii="Times New Roman" w:hAnsi="Times New Roman" w:eastAsia="Times New Roman" w:cs="Times New Roman"/>
          <w:bCs/>
          <w:sz w:val="24"/>
          <w:szCs w:val="24"/>
          <w:lang w:eastAsia="ru-RU"/>
        </w:rPr>
        <w:t xml:space="preserve">о кодекса Российской Федерации») </w:t>
      </w:r>
      <w:r>
        <w:rPr>
          <w:rFonts w:ascii="Times New Roman" w:hAnsi="Times New Roman" w:cs="Times New Roman"/>
          <w:bCs/>
          <w:sz w:val="24"/>
          <w:szCs w:val="24"/>
        </w:rPr>
        <w:t xml:space="preserve">считать утратившим силу;</w:t>
      </w:r>
      <w:r>
        <w:rPr>
          <w:rFonts w:ascii="Times New Roman" w:hAnsi="Times New Roman" w:cs="Times New Roman"/>
          <w:bCs/>
          <w:sz w:val="24"/>
          <w:szCs w:val="24"/>
        </w:rPr>
      </w:r>
    </w:p>
    <w:p>
      <w:pPr>
        <w:ind w:firstLine="567"/>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 Опубликовать данное постановление</w:t>
      </w:r>
      <w:r>
        <w:rPr>
          <w:rFonts w:ascii="Times New Roman" w:hAnsi="Times New Roman" w:eastAsia="Calibri" w:cs="Times New Roman"/>
          <w:sz w:val="24"/>
          <w:szCs w:val="24"/>
        </w:rPr>
        <w:t xml:space="preserve"> на официальном сайте МО «Фалилеевское сельское поселение»</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ind w:firstLine="567"/>
        <w:jc w:val="both"/>
        <w:spacing w:after="0" w:line="240" w:lineRule="auto"/>
        <w:rPr>
          <w:rFonts w:ascii="Times New Roman" w:hAnsi="Times New Roman" w:eastAsia="Times New Roman" w:cs="Times New Roman"/>
          <w:bCs/>
          <w:sz w:val="24"/>
          <w:szCs w:val="24"/>
          <w:lang w:eastAsia="ru-RU"/>
        </w:rPr>
      </w:pPr>
      <w:r>
        <w:rPr>
          <w:rFonts w:ascii="Times New Roman" w:hAnsi="Times New Roman" w:cs="Times New Roman"/>
          <w:sz w:val="24"/>
          <w:szCs w:val="24"/>
        </w:rPr>
        <w:t xml:space="preserve">4</w:t>
      </w:r>
      <w:r>
        <w:rPr>
          <w:rFonts w:ascii="Times New Roman" w:hAnsi="Times New Roman" w:cs="Times New Roman"/>
          <w:sz w:val="24"/>
          <w:szCs w:val="24"/>
        </w:rPr>
        <w:t xml:space="preserve">. Решение вступает в законную силу после </w:t>
      </w:r>
      <w:r>
        <w:rPr>
          <w:rFonts w:ascii="Times New Roman" w:hAnsi="Times New Roman" w:cs="Times New Roman"/>
          <w:sz w:val="24"/>
          <w:szCs w:val="24"/>
        </w:rPr>
        <w:t xml:space="preserve">его официального опубликования.</w:t>
      </w:r>
      <w:r>
        <w:rPr>
          <w:rFonts w:ascii="Times New Roman" w:hAnsi="Times New Roman" w:eastAsia="Times New Roman" w:cs="Times New Roman"/>
          <w:bCs/>
          <w:sz w:val="24"/>
          <w:szCs w:val="24"/>
          <w:lang w:eastAsia="ru-RU"/>
        </w:rPr>
      </w:r>
    </w:p>
    <w:p>
      <w:pPr>
        <w:pStyle w:val="795"/>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95"/>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25"/>
        <w:rPr>
          <w:rFonts w:ascii="Times New Roman" w:hAnsi="Times New Roman" w:cs="Times New Roman"/>
          <w:sz w:val="24"/>
          <w:szCs w:val="24"/>
        </w:rPr>
      </w:pPr>
      <w:r>
        <w:rPr>
          <w:rFonts w:ascii="Times New Roman" w:hAnsi="Times New Roman" w:cs="Times New Roman"/>
          <w:sz w:val="24"/>
          <w:szCs w:val="24"/>
        </w:rPr>
        <w:t xml:space="preserve">И.о. г</w:t>
      </w:r>
      <w:r>
        <w:rPr>
          <w:rFonts w:ascii="Times New Roman" w:hAnsi="Times New Roman" w:cs="Times New Roman"/>
          <w:sz w:val="24"/>
          <w:szCs w:val="24"/>
        </w:rPr>
        <w:t xml:space="preserve">лав</w:t>
      </w:r>
      <w:r>
        <w:rPr>
          <w:rFonts w:ascii="Times New Roman" w:hAnsi="Times New Roman" w:cs="Times New Roman"/>
          <w:sz w:val="24"/>
          <w:szCs w:val="24"/>
        </w:rPr>
        <w:t xml:space="preserve">ы</w:t>
      </w:r>
      <w:r>
        <w:rPr>
          <w:rFonts w:ascii="Times New Roman" w:hAnsi="Times New Roman" w:cs="Times New Roman"/>
          <w:sz w:val="24"/>
          <w:szCs w:val="24"/>
        </w:rPr>
        <w:t xml:space="preserve"> администрации</w:t>
      </w:r>
      <w:r>
        <w:rPr>
          <w:rFonts w:ascii="Times New Roman" w:hAnsi="Times New Roman" w:cs="Times New Roman"/>
          <w:sz w:val="24"/>
          <w:szCs w:val="24"/>
        </w:rPr>
      </w:r>
    </w:p>
    <w:p>
      <w:pPr>
        <w:pStyle w:val="825"/>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О.А. </w:t>
      </w:r>
      <w:r>
        <w:rPr>
          <w:rFonts w:ascii="Times New Roman" w:hAnsi="Times New Roman" w:cs="Times New Roman"/>
          <w:sz w:val="24"/>
          <w:szCs w:val="24"/>
        </w:rPr>
        <w:t xml:space="preserve">Кивилева</w:t>
      </w:r>
      <w:r>
        <w:rPr>
          <w:rFonts w:ascii="Times New Roman" w:hAnsi="Times New Roman" w:cs="Times New Roman"/>
          <w:sz w:val="24"/>
          <w:szCs w:val="24"/>
        </w:rPr>
        <w:t xml:space="preserve">            </w:t>
      </w:r>
      <w:r>
        <w:rPr>
          <w:rFonts w:ascii="Times New Roman" w:hAnsi="Times New Roman" w:cs="Times New Roman"/>
          <w:sz w:val="24"/>
          <w:szCs w:val="24"/>
        </w:rPr>
      </w:r>
    </w:p>
    <w:p>
      <w:pPr>
        <w:pStyle w:val="795"/>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95"/>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95"/>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pStyle w:val="795"/>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95"/>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r>
      <w:r>
        <w:rPr>
          <w:rFonts w:ascii="Times New Roman" w:hAnsi="Times New Roman" w:eastAsia="Calibri" w:cs="Times New Roman"/>
          <w:b/>
          <w:bCs/>
          <w:sz w:val="28"/>
          <w:szCs w:val="28"/>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А</w:t>
      </w:r>
      <w:r>
        <w:rPr>
          <w:rFonts w:ascii="Times New Roman" w:hAnsi="Times New Roman" w:eastAsia="Times New Roman" w:cs="Times New Roman"/>
          <w:b/>
          <w:bCs/>
          <w:sz w:val="28"/>
          <w:szCs w:val="28"/>
          <w:lang w:eastAsia="ru-RU"/>
        </w:rPr>
        <w:t xml:space="preserve">дминистративн</w:t>
      </w:r>
      <w:r>
        <w:rPr>
          <w:rFonts w:ascii="Times New Roman" w:hAnsi="Times New Roman" w:eastAsia="Times New Roman" w:cs="Times New Roman"/>
          <w:b/>
          <w:bCs/>
          <w:sz w:val="28"/>
          <w:szCs w:val="28"/>
          <w:lang w:eastAsia="ru-RU"/>
        </w:rPr>
        <w:t xml:space="preserve">ый</w:t>
      </w:r>
      <w:r>
        <w:rPr>
          <w:rFonts w:ascii="Times New Roman" w:hAnsi="Times New Roman" w:eastAsia="Times New Roman" w:cs="Times New Roman"/>
          <w:b/>
          <w:bCs/>
          <w:sz w:val="28"/>
          <w:szCs w:val="28"/>
          <w:lang w:eastAsia="ru-RU"/>
        </w:rPr>
        <w:t xml:space="preserve"> регламента </w:t>
      </w:r>
      <w:r>
        <w:rPr>
          <w:rFonts w:ascii="Times New Roman" w:hAnsi="Times New Roman" w:eastAsia="Times New Roman" w:cs="Times New Roman"/>
          <w:b/>
          <w:bCs/>
          <w:sz w:val="28"/>
          <w:szCs w:val="28"/>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администрации муниципального образования «</w:t>
      </w:r>
      <w:r>
        <w:rPr>
          <w:rFonts w:ascii="Times New Roman" w:hAnsi="Times New Roman" w:eastAsia="Times New Roman" w:cs="Times New Roman"/>
          <w:b/>
          <w:bCs/>
          <w:sz w:val="28"/>
          <w:szCs w:val="28"/>
          <w:lang w:eastAsia="ru-RU"/>
        </w:rPr>
        <w:t xml:space="preserve">Фалилеевское сельское поселение</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
          <w:bCs/>
          <w:sz w:val="28"/>
          <w:szCs w:val="28"/>
          <w:lang w:eastAsia="ru-RU"/>
        </w:rPr>
        <w:t xml:space="preserve">по </w:t>
      </w:r>
      <w:r>
        <w:rPr>
          <w:rFonts w:ascii="Times New Roman" w:hAnsi="Times New Roman" w:eastAsia="Times New Roman" w:cs="Times New Roman"/>
          <w:b/>
          <w:bCs/>
          <w:sz w:val="28"/>
          <w:szCs w:val="28"/>
          <w:lang w:eastAsia="ru-RU"/>
        </w:rPr>
        <w:t xml:space="preserve">предоставлени</w:t>
      </w:r>
      <w:r>
        <w:rPr>
          <w:rFonts w:ascii="Times New Roman" w:hAnsi="Times New Roman" w:eastAsia="Times New Roman" w:cs="Times New Roman"/>
          <w:b/>
          <w:bCs/>
          <w:sz w:val="28"/>
          <w:szCs w:val="28"/>
          <w:lang w:eastAsia="ru-RU"/>
        </w:rPr>
        <w:t xml:space="preserve">ю</w:t>
      </w:r>
      <w:r>
        <w:rPr>
          <w:rFonts w:ascii="Times New Roman" w:hAnsi="Times New Roman" w:eastAsia="Times New Roman" w:cs="Times New Roman"/>
          <w:b/>
          <w:bCs/>
          <w:sz w:val="28"/>
          <w:szCs w:val="28"/>
          <w:lang w:eastAsia="ru-RU"/>
        </w:rPr>
        <w:t xml:space="preserve"> муниципальной услуги «</w:t>
      </w:r>
      <w:r>
        <w:rPr>
          <w:rFonts w:ascii="Times New Roman" w:hAnsi="Times New Roman" w:eastAsia="Times New Roman" w:cs="Times New Roman"/>
          <w:b/>
          <w:bCs/>
          <w:sz w:val="28"/>
          <w:szCs w:val="28"/>
          <w:lang w:eastAsia="ru-RU"/>
        </w:rPr>
        <w:t xml:space="preserve">П</w:t>
      </w:r>
      <w:r>
        <w:rPr>
          <w:rFonts w:ascii="Times New Roman" w:hAnsi="Times New Roman" w:eastAsia="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на котором расположен гараж, </w:t>
      </w:r>
      <w:r>
        <w:rPr>
          <w:rFonts w:ascii="Times New Roman" w:hAnsi="Times New Roman" w:eastAsia="Times New Roman" w:cs="Times New Roman"/>
          <w:b/>
          <w:bCs/>
          <w:sz w:val="28"/>
          <w:szCs w:val="28"/>
          <w:lang w:eastAsia="ru-RU"/>
        </w:rPr>
        <w:t xml:space="preserve">являющийся объектом капитального строительства и </w:t>
      </w:r>
      <w:r>
        <w:rPr>
          <w:rFonts w:ascii="Times New Roman" w:hAnsi="Times New Roman" w:eastAsia="Times New Roman" w:cs="Times New Roman"/>
          <w:b/>
          <w:bCs/>
          <w:sz w:val="28"/>
          <w:szCs w:val="28"/>
          <w:lang w:eastAsia="ru-RU"/>
        </w:rPr>
        <w:t xml:space="preserve">возведенный до дня введения в действие Градостроительного кодекса Российской Федерации»</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b/>
          <w:bCs/>
          <w:sz w:val="28"/>
          <w:szCs w:val="28"/>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p>
      <w:pPr>
        <w:jc w:val="center"/>
        <w:spacing w:after="0" w:line="240" w:lineRule="auto"/>
        <w:rPr>
          <w:rFonts w:ascii="Times New Roman" w:hAnsi="Times New Roman" w:eastAsia="Times New Roman" w:cs="Times New Roman"/>
          <w:bCs/>
          <w:sz w:val="28"/>
          <w:szCs w:val="28"/>
          <w:lang w:eastAsia="ru-RU"/>
        </w:rPr>
      </w:pPr>
      <w:r>
        <w:rPr>
          <w:rFonts w:ascii="Times New Roman" w:hAnsi="Times New Roman" w:cs="Times New Roman"/>
          <w:sz w:val="28"/>
          <w:szCs w:val="28"/>
        </w:rPr>
        <w:t xml:space="preserve">Сокращенное наименование: </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П</w:t>
      </w:r>
      <w:r>
        <w:rPr>
          <w:rFonts w:ascii="Times New Roman" w:hAnsi="Times New Roman" w:cs="Times New Roman" w:eastAsiaTheme="minorEastAsia"/>
          <w:sz w:val="28"/>
          <w:szCs w:val="28"/>
          <w:lang w:eastAsia="ru-RU"/>
        </w:rPr>
        <w:t xml:space="preserve">редоставление гражданину в собственность бесплатно земельного участка, на котором расположен гараж</w:t>
      </w:r>
      <w:r>
        <w:rPr>
          <w:rFonts w:ascii="Times New Roman" w:hAnsi="Times New Roman" w:eastAsia="Calibri" w:cs="Times New Roman"/>
          <w:sz w:val="28"/>
          <w:szCs w:val="28"/>
        </w:rPr>
        <w:t xml:space="preserve">» </w:t>
      </w:r>
      <w:r>
        <w:rPr>
          <w:rFonts w:ascii="Times New Roman" w:hAnsi="Times New Roman" w:eastAsia="Times New Roman" w:cs="Times New Roman"/>
          <w:bCs/>
          <w:sz w:val="28"/>
          <w:szCs w:val="28"/>
          <w:lang w:eastAsia="ru-RU"/>
        </w:rPr>
        <w:t xml:space="preserve">(далее – муниципальная услуга, административный регламент)</w:t>
      </w:r>
      <w:r>
        <w:rPr>
          <w:rFonts w:ascii="Times New Roman" w:hAnsi="Times New Roman" w:eastAsia="Times New Roman" w:cs="Times New Roman"/>
          <w:bCs/>
          <w:sz w:val="28"/>
          <w:szCs w:val="28"/>
          <w:lang w:eastAsia="ru-RU"/>
        </w:rP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center"/>
        <w:spacing w:after="0" w:line="240" w:lineRule="auto"/>
        <w:widowControl w:val="off"/>
        <w:rPr>
          <w:rFonts w:ascii="Times New Roman" w:hAnsi="Times New Roman" w:cs="Times New Roman" w:eastAsiaTheme="minorEastAsia"/>
          <w:sz w:val="28"/>
          <w:szCs w:val="28"/>
          <w:lang w:eastAsia="ru-RU"/>
        </w:rPr>
        <w:outlineLvl w:val="1"/>
      </w:pPr>
      <w:r/>
      <w:bookmarkStart w:id="1" w:name="Par43"/>
      <w:r/>
      <w:bookmarkEnd w:id="1"/>
      <w:r>
        <w:rPr>
          <w:rFonts w:ascii="Times New Roman" w:hAnsi="Times New Roman" w:cs="Times New Roman" w:eastAsiaTheme="minorEastAsia"/>
          <w:sz w:val="28"/>
          <w:szCs w:val="28"/>
          <w:lang w:eastAsia="ru-RU"/>
        </w:rPr>
        <w:t xml:space="preserve">1. Общие положения</w:t>
      </w:r>
      <w:r>
        <w:rPr>
          <w:rFonts w:ascii="Times New Roman" w:hAnsi="Times New Roman" w:cs="Times New Roman" w:eastAsiaTheme="minorEastAsia"/>
          <w:sz w:val="28"/>
          <w:szCs w:val="28"/>
          <w:lang w:eastAsia="ru-RU"/>
        </w:rPr>
      </w:r>
    </w:p>
    <w:p>
      <w:pPr>
        <w:jc w:val="center"/>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pStyle w:val="810"/>
        <w:numPr>
          <w:ilvl w:val="1"/>
          <w:numId w:val="25"/>
        </w:numPr>
        <w:ind w:left="0" w:firstLine="709"/>
        <w:jc w:val="both"/>
        <w:spacing w:after="0" w:line="240" w:lineRule="auto"/>
        <w:rPr>
          <w:rFonts w:ascii="Times New Roman" w:hAnsi="Times New Roman" w:eastAsia="Times New Roman" w:cs="Times New Roman"/>
          <w:sz w:val="28"/>
          <w:szCs w:val="28"/>
        </w:rPr>
      </w:pPr>
      <w:r/>
      <w:bookmarkStart w:id="2" w:name="Par45"/>
      <w:r/>
      <w:bookmarkEnd w:id="2"/>
      <w:r>
        <w:rPr>
          <w:rFonts w:ascii="Times New Roman" w:hAnsi="Times New Roman" w:cs="Times New Roman" w:eastAsiaTheme="minorEastAsia"/>
          <w:sz w:val="28"/>
          <w:szCs w:val="28"/>
        </w:rPr>
        <w:t xml:space="preserve">Административный р</w:t>
      </w:r>
      <w:r>
        <w:rPr>
          <w:rFonts w:ascii="Times New Roman" w:hAnsi="Times New Roman" w:eastAsia="Times New Roman" w:cs="Times New Roman"/>
          <w:sz w:val="28"/>
          <w:szCs w:val="28"/>
        </w:rPr>
        <w:t xml:space="preserve">егламент устанавливает порядок и стандарт предоставления муниципальной услуги.</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1.2</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Заявителями, </w:t>
      </w:r>
      <w:r>
        <w:rPr>
          <w:rFonts w:ascii="Times New Roman" w:hAnsi="Times New Roman" w:eastAsia="Times New Roman" w:cs="Times New Roman"/>
          <w:sz w:val="28"/>
          <w:szCs w:val="28"/>
          <w:lang w:eastAsia="ru-RU"/>
        </w:rPr>
        <w:t xml:space="preserve">имеющими право на получение муниципальной услуги, являются следующие граждане Российской Федерации:</w:t>
      </w:r>
      <w:r>
        <w:rPr>
          <w:rFonts w:ascii="Times New Roman" w:hAnsi="Times New Roman" w:eastAsia="Times New Roman" w:cs="Times New Roman"/>
          <w:sz w:val="28"/>
          <w:szCs w:val="28"/>
          <w:lang w:eastAsia="ru-RU"/>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5" w:tooltip="consultantplus://offline/ref=95194AE3C9DA1A3F57DD82EB1B781EEA1C0B4474F216EE28D60E7DAD5AA4D6AEFCAD28579C8A4F709A99CF4A9Cd7S1H" w:history="1">
        <w:r>
          <w:rPr>
            <w:rFonts w:ascii="Times New Roman" w:hAnsi="Times New Roman" w:cs="Times New Roman"/>
            <w:sz w:val="28"/>
            <w:szCs w:val="28"/>
          </w:rPr>
          <w:t xml:space="preserve">кодекса</w:t>
        </w:r>
      </w:hyperlink>
      <w:r>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 xml:space="preserve">.12.</w:t>
      </w:r>
      <w:r>
        <w:rPr>
          <w:rFonts w:ascii="Times New Roman" w:hAnsi="Times New Roman" w:cs="Times New Roman"/>
          <w:sz w:val="28"/>
          <w:szCs w:val="28"/>
        </w:rPr>
        <w:t xml:space="preserve">2004 года) и не признанный в судебном или ином предусмотренном законом порядке самовольной постройкой, подлежащей сносу, при наличии следующих условий:</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w:t>
      </w:r>
      <w:r>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земельный участок образован из земельного участка,</w:t>
      </w:r>
      <w:r>
        <w:rPr>
          <w:rFonts w:ascii="Times New Roman" w:hAnsi="Times New Roman" w:cs="Times New Roman"/>
          <w:sz w:val="28"/>
          <w:szCs w:val="28"/>
        </w:rPr>
        <w:t xml:space="preserve">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w:t>
      </w:r>
      <w:r>
        <w:rPr>
          <w:rFonts w:ascii="Times New Roman" w:hAnsi="Times New Roman" w:cs="Times New Roman"/>
          <w:sz w:val="28"/>
          <w:szCs w:val="28"/>
        </w:rPr>
        <w:t xml:space="preserve">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1.2.2. Наследник гражданина, указанного в п. 1.2.1 административного регламента.</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1.2.3. Физическое лицо, являющееся приобретателем гаража у гражданина, указанного в п.1.2.1 административного регламента.</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1.2.4. Гражданин, указ</w:t>
      </w:r>
      <w:r>
        <w:rPr>
          <w:rFonts w:ascii="Times New Roman" w:hAnsi="Times New Roman" w:cs="Times New Roman"/>
          <w:sz w:val="28"/>
          <w:szCs w:val="28"/>
        </w:rPr>
        <w:t xml:space="preserve">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r>
    </w:p>
    <w:p>
      <w:pPr>
        <w:ind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1.2.5. Гражданин, в </w:t>
      </w:r>
      <w:r>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 xml:space="preserve">которого находится земельный участок,</w:t>
      </w:r>
      <w:r>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 xml:space="preserve">при условии, что</w:t>
      </w:r>
      <w:r>
        <w:rPr>
          <w:rFonts w:ascii="Times New Roman" w:hAnsi="Times New Roman" w:cs="Times New Roman"/>
          <w:sz w:val="28"/>
          <w:szCs w:val="28"/>
        </w:rPr>
        <w:t xml:space="preserve"> </w:t>
      </w:r>
      <w:r>
        <w:rPr>
          <w:rFonts w:ascii="Times New Roman" w:hAnsi="Times New Roman" w:cs="Times New Roman"/>
          <w:sz w:val="28"/>
          <w:szCs w:val="28"/>
        </w:rPr>
        <w:t xml:space="preserve">указанный з</w:t>
      </w:r>
      <w:r>
        <w:rPr>
          <w:rFonts w:ascii="Times New Roman" w:hAnsi="Times New Roman" w:cs="Times New Roman"/>
          <w:sz w:val="28"/>
          <w:szCs w:val="28"/>
        </w:rPr>
        <w:t xml:space="preserve">емельный участок образ</w:t>
      </w:r>
      <w:r>
        <w:rPr>
          <w:rFonts w:ascii="Times New Roman" w:hAnsi="Times New Roman" w:cs="Times New Roman"/>
          <w:sz w:val="28"/>
          <w:szCs w:val="28"/>
        </w:rPr>
        <w:t xml:space="preserve">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w:t>
      </w:r>
      <w:r>
        <w:rPr>
          <w:rFonts w:ascii="Times New Roman" w:hAnsi="Times New Roman" w:cs="Times New Roman"/>
          <w:sz w:val="28"/>
          <w:szCs w:val="28"/>
        </w:rPr>
        <w:t xml:space="preserve">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w:t>
      </w:r>
      <w:r>
        <w:rPr>
          <w:rFonts w:ascii="Times New Roman" w:hAnsi="Times New Roman" w:eastAsia="Times New Roman" w:cs="Times New Roman"/>
          <w:sz w:val="28"/>
          <w:szCs w:val="28"/>
          <w:lang w:eastAsia="ru-RU"/>
        </w:rPr>
        <w:t xml:space="preserve">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тся: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bookmarkStart w:id="3" w:name="Par49"/>
      <w:r/>
      <w:bookmarkEnd w:id="3"/>
      <w:r>
        <w:rPr>
          <w:rFonts w:ascii="Times New Roman" w:hAnsi="Times New Roman" w:eastAsia="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сайте Администрации;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eastAsia="Times New Roman" w:cs="Times New Roman"/>
          <w:sz w:val="28"/>
          <w:szCs w:val="28"/>
          <w:lang w:eastAsia="ru-RU"/>
        </w:rPr>
        <w:t xml:space="preserve">www.gu.le</w:t>
      </w:r>
      <w:r>
        <w:rPr>
          <w:rFonts w:ascii="Times New Roman" w:hAnsi="Times New Roman" w:eastAsia="Times New Roman" w:cs="Times New Roman"/>
          <w:sz w:val="28"/>
          <w:szCs w:val="28"/>
          <w:lang w:val="en-US" w:eastAsia="ru-RU"/>
        </w:rPr>
        <w:t xml:space="preserve">n</w:t>
      </w:r>
      <w:r>
        <w:rPr>
          <w:rFonts w:ascii="Times New Roman" w:hAnsi="Times New Roman" w:eastAsia="Times New Roman" w:cs="Times New Roman"/>
          <w:sz w:val="28"/>
          <w:szCs w:val="28"/>
          <w:lang w:eastAsia="ru-RU"/>
        </w:rPr>
        <w:t xml:space="preserve">obl.ru</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www.gosuslugi.ru</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государственной информационной системе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Реестр государственных и муниципальных услуг (функций) Ленинградской области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(далее - Реестр).</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center"/>
        <w:spacing w:after="0" w:line="240" w:lineRule="auto"/>
        <w:widowControl w:val="off"/>
        <w:rPr>
          <w:rFonts w:ascii="Times New Roman" w:hAnsi="Times New Roman" w:cs="Times New Roman"/>
          <w:sz w:val="28"/>
          <w:szCs w:val="28"/>
        </w:rPr>
      </w:pPr>
      <w:r/>
      <w:bookmarkStart w:id="4" w:name="Par130"/>
      <w:r/>
      <w:bookmarkEnd w:id="4"/>
      <w:r>
        <w:rPr>
          <w:rFonts w:ascii="Times New Roman" w:hAnsi="Times New Roman" w:cs="Times New Roman"/>
          <w:sz w:val="28"/>
          <w:szCs w:val="28"/>
        </w:rPr>
        <w:t xml:space="preserve">2. Стандарт предоставления муниципальной услуги</w:t>
      </w:r>
      <w:r>
        <w:rPr>
          <w:rFonts w:ascii="Times New Roman" w:hAnsi="Times New Roman" w:cs="Times New Roman"/>
          <w:sz w:val="28"/>
          <w:szCs w:val="28"/>
        </w:rPr>
      </w:r>
    </w:p>
    <w:p>
      <w:pPr>
        <w:ind w:firstLine="851"/>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851"/>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w:t>
      </w:r>
      <w:r>
        <w:rPr>
          <w:rFonts w:ascii="Times New Roman" w:hAnsi="Times New Roman" w:cs="Times New Roman"/>
          <w:sz w:val="28"/>
          <w:szCs w:val="28"/>
        </w:rPr>
      </w:r>
    </w:p>
    <w:p>
      <w:pPr>
        <w:ind w:firstLine="851"/>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редоставление</w:t>
      </w:r>
      <w:r>
        <w:rPr>
          <w:rFonts w:ascii="Times New Roman" w:hAnsi="Times New Roman" w:cs="Times New Roman"/>
          <w:sz w:val="28"/>
          <w:szCs w:val="28"/>
        </w:rPr>
        <w:t xml:space="preserve"> гражданину в собственность бесплатно земельного </w:t>
      </w:r>
      <w:r>
        <w:rPr>
          <w:rFonts w:ascii="Times New Roman" w:hAnsi="Times New Roman" w:cs="Times New Roman"/>
          <w:sz w:val="28"/>
          <w:szCs w:val="28"/>
        </w:rPr>
        <w:t xml:space="preserve">участка, находящегося в муниципальной собственности </w:t>
      </w:r>
      <w:r>
        <w:rPr>
          <w:rFonts w:ascii="Times New Roman" w:hAnsi="Times New Roman" w:eastAsia="Times New Roman" w:cs="Times New Roman"/>
          <w:bCs/>
          <w:sz w:val="28"/>
          <w:szCs w:val="28"/>
          <w:lang w:eastAsia="ru-RU"/>
        </w:rPr>
        <w:t xml:space="preserve">(государственная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Calibri" w:cs="Times New Roman"/>
          <w:sz w:val="28"/>
          <w:szCs w:val="28"/>
        </w:rPr>
      </w:pPr>
      <w:r>
        <w:rPr>
          <w:rFonts w:ascii="Times New Roman" w:hAnsi="Times New Roman" w:cs="Times New Roman" w:eastAsiaTheme="minorEastAsia"/>
          <w:sz w:val="28"/>
          <w:szCs w:val="28"/>
          <w:lang w:eastAsia="ru-RU"/>
        </w:rPr>
        <w:t xml:space="preserve">П</w:t>
      </w:r>
      <w:r>
        <w:rPr>
          <w:rFonts w:ascii="Times New Roman" w:hAnsi="Times New Roman" w:cs="Times New Roman" w:eastAsiaTheme="minorEastAsia"/>
          <w:sz w:val="28"/>
          <w:szCs w:val="28"/>
          <w:lang w:eastAsia="ru-RU"/>
        </w:rPr>
        <w:t xml:space="preserve">редоставление гражданину в собственность бесплатно земельного участка</w:t>
      </w:r>
      <w:r>
        <w:rPr>
          <w:rFonts w:ascii="Times New Roman" w:hAnsi="Times New Roman" w:cs="Times New Roman" w:eastAsiaTheme="minorEastAsia"/>
          <w:sz w:val="28"/>
          <w:szCs w:val="28"/>
          <w:lang w:eastAsia="ru-RU"/>
        </w:rPr>
        <w:t xml:space="preserve">, на котором расположен гараж</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2.2. </w:t>
      </w:r>
      <w:r>
        <w:rPr>
          <w:rFonts w:ascii="Times New Roman" w:hAnsi="Times New Roman" w:eastAsia="Calibri" w:cs="Times New Roman"/>
          <w:sz w:val="28"/>
          <w:szCs w:val="28"/>
        </w:rPr>
        <w:t xml:space="preserve">Муниципальную услугу предоставляют:</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Администрация МО «</w:t>
      </w:r>
      <w:r>
        <w:rPr>
          <w:rFonts w:ascii="Times New Roman" w:hAnsi="Times New Roman" w:eastAsia="Calibri" w:cs="Times New Roman"/>
          <w:sz w:val="28"/>
          <w:szCs w:val="28"/>
        </w:rPr>
        <w:t xml:space="preserve">Фалилеевское сельское поселение»</w:t>
      </w:r>
      <w:r>
        <w:rPr>
          <w:rFonts w:ascii="Times New Roman" w:hAnsi="Times New Roman" w:eastAsia="Calibri" w:cs="Times New Roman"/>
          <w:sz w:val="28"/>
          <w:szCs w:val="28"/>
        </w:rPr>
        <w:t xml:space="preserve">» Ленинградской области.</w:t>
      </w:r>
      <w:r>
        <w:rPr>
          <w:rFonts w:ascii="Times New Roman" w:hAnsi="Times New Roman" w:eastAsia="Calibri" w:cs="Times New Roman"/>
          <w:color w:val="ff0000"/>
          <w:sz w:val="28"/>
          <w:szCs w:val="28"/>
        </w:rPr>
      </w:r>
    </w:p>
    <w:p>
      <w:pPr>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предоставлении муниципальной услуги участвуют:</w:t>
      </w:r>
      <w:r>
        <w:rPr>
          <w:rFonts w:ascii="Times New Roman" w:hAnsi="Times New Roman" w:eastAsia="Calibri" w:cs="Times New Roman"/>
          <w:sz w:val="28"/>
          <w:szCs w:val="28"/>
          <w:lang w:eastAsia="ru-RU"/>
        </w:rPr>
      </w:r>
    </w:p>
    <w:p>
      <w:pPr>
        <w:numPr>
          <w:ilvl w:val="0"/>
          <w:numId w:val="9"/>
        </w:numPr>
        <w:ind w:left="0" w:firstLine="709"/>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органы Федеральной службы государственной регистрации, кадастра и картографии</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r>
    </w:p>
    <w:p>
      <w:pPr>
        <w:numPr>
          <w:ilvl w:val="0"/>
          <w:numId w:val="9"/>
        </w:numPr>
        <w:ind w:left="0" w:firstLine="709"/>
        <w:jc w:val="both"/>
        <w:spacing w:after="0" w:line="240" w:lineRule="auto"/>
        <w:rPr>
          <w:rFonts w:ascii="Times New Roman" w:hAnsi="Times New Roman" w:eastAsia="Calibri" w:cs="Times New Roman"/>
          <w:sz w:val="28"/>
          <w:szCs w:val="28"/>
        </w:rPr>
      </w:pPr>
      <w:r>
        <w:rPr>
          <w:rFonts w:ascii="Times New Roman" w:hAnsi="Times New Roman" w:cs="Times New Roman"/>
          <w:sz w:val="28"/>
          <w:szCs w:val="28"/>
        </w:rPr>
        <w:t xml:space="preserve">ГБУ ЛО «МФЦ».</w:t>
      </w:r>
      <w:r>
        <w:rPr>
          <w:rFonts w:ascii="Times New Roman" w:hAnsi="Times New Roman" w:eastAsia="Calibri"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Заявление на получение муниципальной услуги с комплектом документов принимается:</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при личной явке:</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Администрации;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филиалах, отделах, удаленных рабочих местах ГБУ ЛО «МФЦ»;</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без личной явки: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почтовым отправлением в орган местного самоуправления;</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электронной форме через личный кабинет заявителя на ПГУ ЛО/ЕПГУ.</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bookmarkStart w:id="5" w:name="Par132"/>
      <w:r/>
      <w:bookmarkEnd w:id="5"/>
      <w:r>
        <w:rPr>
          <w:rFonts w:ascii="Times New Roman" w:hAnsi="Times New Roman" w:eastAsia="Times New Roman" w:cs="Times New Roman"/>
          <w:sz w:val="28"/>
          <w:szCs w:val="28"/>
          <w:lang w:eastAsia="ru-RU"/>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посредством ПГУ ЛО/ЕПГУ - в Администрацию,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посредством сайта ОМСУ, МФЦ (при технической реализации) - в Администрацию,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по телефону - в Администрацию,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Pr>
          <w:rFonts w:ascii="Times New Roman" w:hAnsi="Times New Roman" w:eastAsia="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Pr>
          <w:rFonts w:ascii="Times New Roman" w:hAnsi="Times New Roman" w:eastAsia="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eastAsia="Times New Roman" w:cs="Times New Roman"/>
          <w:sz w:val="28"/>
          <w:szCs w:val="28"/>
          <w:lang w:eastAsia="ru-RU"/>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единой</w:t>
      </w:r>
      <w:r>
        <w:rPr>
          <w:rFonts w:ascii="Times New Roman" w:hAnsi="Times New Roman" w:eastAsia="Times New Roman" w:cs="Times New Roman"/>
          <w:sz w:val="28"/>
          <w:szCs w:val="28"/>
          <w:lang w:eastAsia="ru-RU"/>
        </w:rPr>
        <w:t xml:space="preserve">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rFonts w:ascii="Times New Roman" w:hAnsi="Times New Roman" w:eastAsia="Times New Roman" w:cs="Times New Roman"/>
          <w:sz w:val="28"/>
          <w:szCs w:val="28"/>
          <w:lang w:eastAsia="ru-RU"/>
        </w:rPr>
        <w:t xml:space="preserve">биометрическим персональным данным физического лица.</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2.3. </w:t>
      </w:r>
      <w:r>
        <w:rPr>
          <w:rFonts w:ascii="Times New Roman" w:hAnsi="Times New Roman" w:cs="Times New Roman"/>
          <w:sz w:val="28"/>
          <w:szCs w:val="28"/>
        </w:rPr>
        <w:t xml:space="preserve">Результатом предоставления муниципальной услуги является:</w:t>
      </w:r>
      <w:r>
        <w:rPr>
          <w:rFonts w:ascii="Times New Roman" w:hAnsi="Times New Roman" w:cs="Times New Roman"/>
          <w:sz w:val="28"/>
          <w:szCs w:val="28"/>
        </w:rPr>
      </w:r>
    </w:p>
    <w:p>
      <w:pPr>
        <w:numPr>
          <w:ilvl w:val="0"/>
          <w:numId w:val="10"/>
        </w:numPr>
        <w:ind w:left="0"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Pr>
          <w:rFonts w:ascii="Times New Roman" w:hAnsi="Times New Roman" w:eastAsia="Calibri" w:cs="Times New Roman"/>
          <w:sz w:val="28"/>
          <w:szCs w:val="28"/>
          <w:lang w:eastAsia="ru-RU"/>
        </w:rPr>
        <w:t xml:space="preserve">(по форме согласно приложению </w:t>
      </w:r>
      <w:r>
        <w:rPr>
          <w:rFonts w:ascii="Times New Roman" w:hAnsi="Times New Roman" w:eastAsia="Calibri" w:cs="Times New Roman"/>
          <w:sz w:val="28"/>
          <w:szCs w:val="28"/>
          <w:lang w:eastAsia="ru-RU"/>
        </w:rPr>
        <w:t xml:space="preserve">2</w:t>
      </w:r>
      <w:r>
        <w:rPr>
          <w:rFonts w:ascii="Times New Roman" w:hAnsi="Times New Roman" w:eastAsia="Calibri" w:cs="Times New Roman"/>
          <w:sz w:val="28"/>
          <w:szCs w:val="28"/>
          <w:lang w:eastAsia="ru-RU"/>
        </w:rPr>
        <w:t xml:space="preserve"> к административному регламенту);</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r>
    </w:p>
    <w:p>
      <w:pPr>
        <w:pStyle w:val="810"/>
        <w:numPr>
          <w:ilvl w:val="0"/>
          <w:numId w:val="10"/>
        </w:numPr>
        <w:ind w:left="0" w:firstLine="709"/>
        <w:jc w:val="both"/>
        <w:spacing w:after="0" w:line="240" w:lineRule="auto"/>
        <w:tabs>
          <w:tab w:val="left" w:pos="127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t xml:space="preserve"> к административному регламенту). </w:t>
      </w:r>
      <w:r>
        <w:rPr>
          <w:rFonts w:ascii="Times New Roman" w:hAnsi="Times New Roman" w:eastAsia="Times New Roman" w:cs="Times New Roman"/>
          <w:sz w:val="28"/>
          <w:szCs w:val="28"/>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 предоставления муниципальной услуги предоставляется (в соответствии со способом, указанным заявителем при подаче заявления и документов):</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при личной явке:</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Администрации;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филиалах, отделах, удаленных рабочих местах ГБУ ЛО «МФЦ»;</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без личной явки:</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почтовым отправлением;</w:t>
      </w:r>
      <w:r>
        <w:rPr>
          <w:rFonts w:ascii="Times New Roman" w:hAnsi="Times New Roman" w:eastAsia="Times New Roman" w:cs="Times New Roman"/>
          <w:sz w:val="28"/>
          <w:szCs w:val="28"/>
          <w:lang w:eastAsia="ru-RU"/>
        </w:rPr>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электронной форме через личный кабинет заявителя на ПГУ ЛО/ ЕПГУ.</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w:t>
      </w:r>
      <w:r>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t xml:space="preserve">20 календарных дней (в период до 01.01.2024 – не более 14 календарных дней) со дня</w:t>
      </w:r>
      <w:r>
        <w:rPr>
          <w:rFonts w:ascii="Times New Roman" w:hAnsi="Times New Roman" w:cs="Times New Roman"/>
          <w:sz w:val="28"/>
          <w:szCs w:val="28"/>
        </w:rPr>
        <w:t xml:space="preserve"> поступления заявления и документов в Администрацию.</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2.5. Нормативно-правовые акты, регулирующие предоставление муниципальной услуги:</w:t>
      </w:r>
      <w:r>
        <w:rPr>
          <w:rFonts w:ascii="Times New Roman" w:hAnsi="Times New Roman" w:cs="Times New Roman"/>
          <w:sz w:val="28"/>
          <w:szCs w:val="28"/>
        </w:rPr>
      </w:r>
    </w:p>
    <w:p>
      <w:pPr>
        <w:numPr>
          <w:ilvl w:val="0"/>
          <w:numId w:val="12"/>
        </w:numPr>
        <w:ind w:left="0" w:firstLine="709"/>
        <w:jc w:val="both"/>
        <w:spacing w:after="0" w:line="240" w:lineRule="auto"/>
        <w:widowControl w:val="off"/>
        <w:tabs>
          <w:tab w:val="left" w:pos="709" w:leader="none"/>
        </w:tabs>
        <w:rPr>
          <w:rFonts w:ascii="Times New Roman" w:hAnsi="Times New Roman" w:cs="Times New Roman" w:eastAsiaTheme="minorEastAsia"/>
          <w:sz w:val="28"/>
          <w:szCs w:val="28"/>
          <w:lang w:eastAsia="ru-RU"/>
        </w:rPr>
      </w:pPr>
      <w:r/>
      <w:bookmarkStart w:id="6" w:name="Par201"/>
      <w:r/>
      <w:bookmarkEnd w:id="6"/>
      <w:r>
        <w:rPr>
          <w:rFonts w:ascii="Times New Roman" w:hAnsi="Times New Roman" w:cs="Times New Roman" w:eastAsiaTheme="minorEastAsia"/>
          <w:sz w:val="28"/>
          <w:szCs w:val="28"/>
          <w:lang w:eastAsia="ru-RU"/>
        </w:rPr>
        <w:t xml:space="preserve">Земельный кодекс Российской Федерации от 25.10.2001 № 136-ФЗ;</w:t>
      </w:r>
      <w:r>
        <w:rPr>
          <w:rFonts w:ascii="Times New Roman" w:hAnsi="Times New Roman" w:cs="Times New Roman" w:eastAsiaTheme="minorEastAsia"/>
          <w:sz w:val="28"/>
          <w:szCs w:val="28"/>
          <w:lang w:eastAsia="ru-RU"/>
        </w:rPr>
      </w:r>
    </w:p>
    <w:p>
      <w:pPr>
        <w:numPr>
          <w:ilvl w:val="0"/>
          <w:numId w:val="12"/>
        </w:numPr>
        <w:ind w:left="0" w:firstLine="709"/>
        <w:jc w:val="both"/>
        <w:spacing w:after="0" w:line="240" w:lineRule="auto"/>
        <w:widowControl w:val="off"/>
        <w:tabs>
          <w:tab w:val="left" w:pos="709" w:leader="none"/>
        </w:tabs>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Федеральный закон от 25.10.2001 № 137-ФЗ «О введении в действие Земельного кодекса Российской Федерации»;</w:t>
      </w:r>
      <w:r>
        <w:rPr>
          <w:rFonts w:ascii="Times New Roman" w:hAnsi="Times New Roman" w:cs="Times New Roman" w:eastAsiaTheme="minorEastAsia"/>
          <w:sz w:val="28"/>
          <w:szCs w:val="28"/>
          <w:lang w:eastAsia="ru-RU"/>
        </w:rPr>
      </w:r>
    </w:p>
    <w:p>
      <w:pPr>
        <w:numPr>
          <w:ilvl w:val="0"/>
          <w:numId w:val="12"/>
        </w:numPr>
        <w:ind w:left="0" w:firstLine="709"/>
        <w:jc w:val="both"/>
        <w:spacing w:after="0" w:line="240" w:lineRule="auto"/>
        <w:tabs>
          <w:tab w:val="left" w:pos="70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Федеральный закон от 13.07.2015 № 218-ФЗ «О государственной регистрации недвижимости»;</w:t>
      </w:r>
      <w:r>
        <w:rPr>
          <w:rFonts w:ascii="Times New Roman" w:hAnsi="Times New Roman" w:eastAsia="Calibri" w:cs="Times New Roman"/>
          <w:sz w:val="28"/>
          <w:szCs w:val="28"/>
          <w:lang w:eastAsia="ru-RU"/>
        </w:rPr>
      </w:r>
    </w:p>
    <w:p>
      <w:pPr>
        <w:numPr>
          <w:ilvl w:val="0"/>
          <w:numId w:val="12"/>
        </w:numPr>
        <w:ind w:left="0" w:firstLine="709"/>
        <w:jc w:val="both"/>
        <w:spacing w:after="0" w:line="240" w:lineRule="auto"/>
        <w:tabs>
          <w:tab w:val="left" w:pos="709"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Федеральный закон от 05.04.2021 № 79-ФЗ «О внесении изменений в отдельные законодательные акты Российской Федерации»;</w:t>
      </w:r>
      <w:r>
        <w:rPr>
          <w:rFonts w:ascii="Times New Roman" w:hAnsi="Times New Roman" w:eastAsia="Calibri" w:cs="Times New Roman"/>
          <w:sz w:val="28"/>
          <w:szCs w:val="28"/>
          <w:lang w:eastAsia="ru-RU"/>
        </w:rPr>
      </w:r>
    </w:p>
    <w:p>
      <w:pPr>
        <w:pStyle w:val="795"/>
        <w:numPr>
          <w:ilvl w:val="0"/>
          <w:numId w:val="3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Pr>
          <w:rFonts w:ascii="Times New Roman" w:hAnsi="Times New Roman" w:cs="Times New Roman"/>
          <w:sz w:val="28"/>
          <w:szCs w:val="28"/>
        </w:rPr>
        <w:t xml:space="preserve">и 2023 годах».</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Д</w:t>
      </w:r>
      <w:r>
        <w:rPr>
          <w:rFonts w:ascii="Times New Roman" w:hAnsi="Times New Roman" w:eastAsia="Times New Roman" w:cs="Times New Roman"/>
          <w:sz w:val="28"/>
          <w:szCs w:val="28"/>
          <w:lang w:eastAsia="ru-RU"/>
        </w:rPr>
        <w:t xml:space="preserve">ля предоставления муниципальной услуги заполняется заявление </w:t>
      </w:r>
      <w:r>
        <w:rPr>
          <w:rFonts w:ascii="Times New Roman" w:hAnsi="Times New Roman" w:cs="Times New Roman" w:eastAsiaTheme="minorEastAsia"/>
          <w:sz w:val="28"/>
          <w:szCs w:val="28"/>
          <w:lang w:eastAsia="ru-RU"/>
        </w:rPr>
        <w:t xml:space="preserve">по форме согласно приложению 1</w:t>
      </w:r>
      <w:r>
        <w:rPr>
          <w:rFonts w:ascii="Times New Roman" w:hAnsi="Times New Roman" w:cs="Times New Roman" w:eastAsiaTheme="minorEastAsia"/>
          <w:sz w:val="28"/>
          <w:szCs w:val="28"/>
          <w:lang w:eastAsia="ru-RU"/>
        </w:rPr>
        <w:t xml:space="preserve"> к административному регламенту</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лично заявителем (представителем заявителя) при обращении в Администрацию и на ЕПГУ/ПГУ ЛО;</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специалистом МФЦ при личном обращении заявителя (представителя заявителя) в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обращении в Администрацию, МФЦ необходимо </w:t>
      </w:r>
      <w:r>
        <w:rPr>
          <w:rFonts w:ascii="Times New Roman" w:hAnsi="Times New Roman" w:eastAsia="Times New Roman" w:cs="Times New Roman"/>
          <w:sz w:val="28"/>
          <w:szCs w:val="28"/>
          <w:lang w:eastAsia="ru-RU"/>
        </w:rPr>
        <w:t xml:space="preserve">предъявить документ, удостоверяющий личность: </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hAnsi="Times New Roman" w:eastAsia="Times New Roman" w:cs="Times New Roman"/>
          <w:sz w:val="28"/>
          <w:szCs w:val="28"/>
          <w:lang w:eastAsia="ru-RU"/>
        </w:rPr>
        <w:t xml:space="preserve">Российской </w:t>
      </w:r>
      <w:r>
        <w:rPr>
          <w:rFonts w:ascii="Times New Roman" w:hAnsi="Times New Roman" w:eastAsia="Times New Roman" w:cs="Times New Roman"/>
          <w:sz w:val="28"/>
          <w:szCs w:val="28"/>
          <w:lang w:eastAsia="ru-RU"/>
        </w:rPr>
        <w:t xml:space="preserve">Федерации </w:t>
      </w:r>
      <w:r>
        <w:rPr>
          <w:rFonts w:ascii="Times New Roman" w:hAnsi="Times New Roman" w:eastAsia="Times New Roman"/>
          <w:sz w:val="28"/>
          <w:szCs w:val="28"/>
          <w:lang w:eastAsia="ru-RU"/>
        </w:rPr>
        <w:t xml:space="preserve">по форме, утвержденной Приказом МВД России от 16.11.2020 № 773, </w:t>
      </w:r>
      <w:r>
        <w:rPr>
          <w:rFonts w:ascii="Times New Roman" w:hAnsi="Times New Roman" w:eastAsia="Times New Roman" w:cs="Times New Roman"/>
          <w:sz w:val="28"/>
          <w:szCs w:val="28"/>
          <w:lang w:eastAsia="ru-RU"/>
        </w:rPr>
        <w:t xml:space="preserve">удостоверение личности военнослужащего Российской Федерации);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документ, оформленный в соответствии с дей</w:t>
      </w:r>
      <w:r>
        <w:rPr>
          <w:rFonts w:ascii="Times New Roman" w:hAnsi="Times New Roman" w:eastAsia="Times New Roman" w:cs="Times New Roman"/>
          <w:sz w:val="28"/>
          <w:szCs w:val="28"/>
          <w:lang w:eastAsia="ru-RU"/>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w:t>
      </w:r>
      <w:r>
        <w:rPr>
          <w:rFonts w:ascii="Times New Roman" w:hAnsi="Times New Roman" w:eastAsia="Times New Roman" w:cs="Times New Roman"/>
          <w:sz w:val="28"/>
          <w:szCs w:val="28"/>
          <w:lang w:eastAsia="ru-RU"/>
        </w:rPr>
        <w:t xml:space="preserve">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w:t>
      </w:r>
      <w:r>
        <w:rPr>
          <w:rFonts w:ascii="Times New Roman" w:hAnsi="Times New Roman" w:eastAsia="Times New Roman" w:cs="Times New Roman"/>
          <w:sz w:val="28"/>
          <w:szCs w:val="28"/>
          <w:lang w:eastAsia="ru-RU"/>
        </w:rPr>
        <w:t xml:space="preserve"> на совершение этих действий; </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доверенности </w:t>
      </w:r>
      <w:r>
        <w:rPr>
          <w:rFonts w:ascii="Times New Roman" w:hAnsi="Times New Roman" w:eastAsia="Times New Roman" w:cs="Times New Roman"/>
          <w:sz w:val="28"/>
          <w:szCs w:val="28"/>
          <w:lang w:eastAsia="ru-RU"/>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eastAsia="Times New Roman" w:cs="Times New Roman"/>
          <w:sz w:val="28"/>
          <w:szCs w:val="28"/>
          <w:lang w:eastAsia="ru-RU"/>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hAnsi="Times New Roman" w:eastAsia="Times New Roman" w:cs="Times New Roman"/>
          <w:sz w:val="28"/>
          <w:szCs w:val="28"/>
          <w:lang w:eastAsia="ru-RU"/>
        </w:rPr>
        <w:t xml:space="preserve">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eastAsia="Times New Roman" w:cs="Times New Roman"/>
          <w:sz w:val="28"/>
          <w:szCs w:val="28"/>
          <w:lang w:eastAsia="ru-RU"/>
        </w:rPr>
        <w:t xml:space="preserve">муниципаль</w:t>
      </w:r>
      <w:r>
        <w:rPr>
          <w:rFonts w:ascii="Times New Roman" w:hAnsi="Times New Roman" w:eastAsia="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 постановление </w:t>
      </w:r>
      <w:r>
        <w:rPr>
          <w:rFonts w:ascii="Times New Roman" w:hAnsi="Times New Roman" w:eastAsia="Times New Roman" w:cs="Times New Roman"/>
          <w:sz w:val="28"/>
          <w:szCs w:val="28"/>
          <w:lang w:eastAsia="ru-RU"/>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2.6.1. Заявление о предоставле</w:t>
      </w:r>
      <w:r>
        <w:rPr>
          <w:rFonts w:ascii="Times New Roman" w:hAnsi="Times New Roman" w:cs="Times New Roman" w:eastAsiaTheme="minorEastAsia"/>
          <w:sz w:val="28"/>
          <w:szCs w:val="28"/>
          <w:lang w:eastAsia="ru-RU"/>
        </w:rPr>
        <w:t xml:space="preserve">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фамилию, имя и отчество (при наличии), место жительства заявителя, реквизиты документа, удостоверяющего личность заявителя;</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trike/>
          <w:sz w:val="28"/>
          <w:szCs w:val="28"/>
          <w:lang w:eastAsia="ru-RU"/>
        </w:rPr>
      </w:pPr>
      <w:r>
        <w:rPr>
          <w:rFonts w:ascii="Times New Roman" w:hAnsi="Times New Roman" w:cs="Times New Roman" w:eastAsiaTheme="minorEastAsia"/>
          <w:sz w:val="28"/>
          <w:szCs w:val="28"/>
          <w:lang w:eastAsia="ru-RU"/>
        </w:rPr>
        <w:t xml:space="preserve">кадастровый номер испрашиваемого земельного участка</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trike/>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цель использования земельного участка;</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площадь испрашиваемого земельного участка;</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почтовый адрес и (или) адрес электронной почты для связи с заявителем;</w:t>
      </w:r>
      <w:r>
        <w:rPr>
          <w:rFonts w:ascii="Times New Roman" w:hAnsi="Times New Roman" w:cs="Times New Roman" w:eastAsiaTheme="minorEastAsia"/>
          <w:sz w:val="28"/>
          <w:szCs w:val="28"/>
          <w:lang w:eastAsia="ru-RU"/>
        </w:rPr>
      </w:r>
    </w:p>
    <w:p>
      <w:pPr>
        <w:numPr>
          <w:ilvl w:val="0"/>
          <w:numId w:val="13"/>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случае, если с заявлением обратился заявитель, указа</w:t>
      </w:r>
      <w:r>
        <w:rPr>
          <w:rFonts w:ascii="Times New Roman" w:hAnsi="Times New Roman" w:cs="Times New Roman" w:eastAsiaTheme="minorEastAsia"/>
          <w:sz w:val="28"/>
          <w:szCs w:val="28"/>
          <w:lang w:eastAsia="ru-RU"/>
        </w:rPr>
        <w:t xml:space="preserve">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2.6.2. К заявлению о предоставлении земельного участка прилагаются следующие документы:</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в случае, если земельный учас</w:t>
      </w:r>
      <w:r>
        <w:rPr>
          <w:rFonts w:ascii="Times New Roman" w:hAnsi="Times New Roman" w:cs="Times New Roman" w:eastAsiaTheme="minorEastAsia"/>
          <w:sz w:val="28"/>
          <w:szCs w:val="28"/>
          <w:lang w:eastAsia="ru-RU"/>
        </w:rPr>
        <w:t xml:space="preserve">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Pr>
          <w:rFonts w:ascii="Times New Roman" w:hAnsi="Times New Roman" w:cs="Times New Roman" w:eastAsiaTheme="minorEastAsia"/>
          <w:sz w:val="28"/>
          <w:szCs w:val="28"/>
          <w:lang w:eastAsia="ru-RU"/>
        </w:rPr>
        <w:t xml:space="preserve">возникло у гражданина</w:t>
      </w:r>
      <w:r>
        <w:rPr>
          <w:rFonts w:ascii="Times New Roman" w:hAnsi="Times New Roman" w:cs="Times New Roman" w:eastAsiaTheme="minorEastAsia"/>
          <w:sz w:val="28"/>
          <w:szCs w:val="28"/>
          <w:lang w:eastAsia="ru-RU"/>
        </w:rPr>
        <w:t xml:space="preserve"> по иным основаниям:</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случае отсутствия у гражданин</w:t>
      </w:r>
      <w:r>
        <w:rPr>
          <w:rFonts w:ascii="Times New Roman" w:hAnsi="Times New Roman" w:cs="Times New Roman"/>
          <w:sz w:val="28"/>
          <w:szCs w:val="28"/>
        </w:rPr>
        <w:t xml:space="preserve">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заключенные до дня введения в действие Градостроительного </w:t>
      </w:r>
      <w:hyperlink r:id="rId16" w:tooltip="consultantplus://offline/ref=FECD9778EA30AFFBF8B816B9316EFDE178ED8521B5AD4F09A01F6A74974F7FE89C1BA3223FF082FED5AFB6D961XAiEJ" w:history="1">
        <w:r>
          <w:rPr>
            <w:rFonts w:ascii="Times New Roman" w:hAnsi="Times New Roman" w:cs="Times New Roman"/>
            <w:sz w:val="28"/>
            <w:szCs w:val="28"/>
          </w:rPr>
          <w:t xml:space="preserve">кодекса</w:t>
        </w:r>
      </w:hyperlink>
      <w:r>
        <w:rPr>
          <w:rFonts w:ascii="Times New Roman" w:hAnsi="Times New Roman" w:cs="Times New Roman"/>
          <w:sz w:val="28"/>
          <w:szCs w:val="28"/>
        </w:rPr>
        <w:t xml:space="preserve"> Российской Федерации договор о подключении (технологическом прис</w:t>
      </w:r>
      <w:r>
        <w:rPr>
          <w:rFonts w:ascii="Times New Roman" w:hAnsi="Times New Roman" w:cs="Times New Roman"/>
          <w:sz w:val="28"/>
          <w:szCs w:val="28"/>
        </w:rPr>
        <w:t xml:space="preserve">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w:t>
      </w:r>
      <w:r>
        <w:rPr>
          <w:rFonts w:ascii="Times New Roman" w:hAnsi="Times New Roman" w:cs="Times New Roman"/>
          <w:sz w:val="28"/>
          <w:szCs w:val="28"/>
        </w:rPr>
        <w:t xml:space="preserve">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tooltip="consultantplus://offline/ref=FECD9778EA30AFFBF8B816B9316EFDE178ED8521B5AD4F09A01F6A74974F7FE89C1BA3223FF082FED5AFB6D961XAiEJ" w:history="1">
        <w:r>
          <w:rPr>
            <w:rFonts w:ascii="Times New Roman" w:hAnsi="Times New Roman" w:cs="Times New Roman"/>
            <w:sz w:val="28"/>
            <w:szCs w:val="28"/>
          </w:rPr>
          <w:t xml:space="preserve">кодекса</w:t>
        </w:r>
      </w:hyperlink>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w:t>
      </w:r>
      <w:r>
        <w:rPr>
          <w:rFonts w:ascii="Times New Roman" w:hAnsi="Times New Roman" w:cs="Times New Roman" w:eastAsiaTheme="minorEastAsia"/>
          <w:sz w:val="28"/>
          <w:szCs w:val="28"/>
          <w:lang w:eastAsia="ru-RU"/>
        </w:rPr>
        <w:t xml:space="preserve"> в случае, если земельный участок образован из земельного участка,</w:t>
      </w:r>
      <w:r>
        <w:rPr>
          <w:rFonts w:ascii="Times New Roman" w:hAnsi="Times New Roman" w:cs="Times New Roman" w:eastAsiaTheme="minorEastAsia"/>
          <w:sz w:val="28"/>
          <w:szCs w:val="28"/>
          <w:lang w:eastAsia="ru-RU"/>
        </w:rPr>
        <w:t xml:space="preserve">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w:t>
      </w:r>
      <w:r>
        <w:rPr>
          <w:rFonts w:ascii="Times New Roman" w:hAnsi="Times New Roman" w:cs="Times New Roman" w:eastAsiaTheme="minorEastAsia"/>
          <w:sz w:val="28"/>
          <w:szCs w:val="28"/>
          <w:lang w:eastAsia="ru-RU"/>
        </w:rPr>
        <w:t xml:space="preserve">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w:t>
      </w:r>
      <w:r>
        <w:rPr>
          <w:rFonts w:ascii="Times New Roman" w:hAnsi="Times New Roman" w:cs="Times New Roman" w:eastAsiaTheme="minorEastAsia"/>
          <w:sz w:val="28"/>
          <w:szCs w:val="28"/>
          <w:lang w:eastAsia="ru-RU"/>
        </w:rPr>
        <w:t xml:space="preserve">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w:t>
      </w:r>
      <w:r>
        <w:rPr>
          <w:rFonts w:ascii="Times New Roman" w:hAnsi="Times New Roman" w:cs="Times New Roman" w:eastAsiaTheme="minorEastAsia"/>
          <w:sz w:val="28"/>
          <w:szCs w:val="28"/>
          <w:lang w:eastAsia="ru-RU"/>
        </w:rPr>
        <w:t xml:space="preserve">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выписка из Единого государственного реестра юридических лиц о гаражном кооперативе, членом которого является заявитель.</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заключенные до дня введения в действие Градостроительного </w:t>
      </w:r>
      <w:hyperlink r:id="rId18" w:tooltip="consultantplus://offline/ref=4C39102AF9FF80503F0DA7EA7971799E6A6541A31B0975BFD2864C252E7A0FD78A65D323584F4600BC72913A48sC7DK" w:history="1">
        <w:r>
          <w:rPr>
            <w:rFonts w:ascii="Times New Roman" w:hAnsi="Times New Roman" w:cs="Times New Roman"/>
            <w:sz w:val="28"/>
            <w:szCs w:val="28"/>
          </w:rPr>
          <w:t xml:space="preserve">кодекса</w:t>
        </w:r>
      </w:hyperlink>
      <w:r>
        <w:rPr>
          <w:rFonts w:ascii="Times New Roman" w:hAnsi="Times New Roman" w:cs="Times New Roman"/>
          <w:sz w:val="28"/>
          <w:szCs w:val="28"/>
        </w:rPr>
        <w:t xml:space="preserve"> Российской Федерации договор о подключении (технологическом прис</w:t>
      </w:r>
      <w:r>
        <w:rPr>
          <w:rFonts w:ascii="Times New Roman" w:hAnsi="Times New Roman" w:cs="Times New Roman"/>
          <w:sz w:val="28"/>
          <w:szCs w:val="28"/>
        </w:rPr>
        <w:t xml:space="preserve">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w:t>
      </w:r>
      <w:r>
        <w:rPr>
          <w:rFonts w:ascii="Times New Roman" w:hAnsi="Times New Roman" w:cs="Times New Roman"/>
          <w:sz w:val="28"/>
          <w:szCs w:val="28"/>
        </w:rPr>
        <w:t xml:space="preserve">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tooltip="consultantplus://offline/ref=4C39102AF9FF80503F0DA7EA7971799E6A6541A31B0975BFD2864C252E7A0FD78A65D323584F4600BC72913A48sC7DK" w:history="1">
        <w:r>
          <w:rPr>
            <w:rFonts w:ascii="Times New Roman" w:hAnsi="Times New Roman" w:cs="Times New Roman"/>
            <w:sz w:val="28"/>
            <w:szCs w:val="28"/>
          </w:rPr>
          <w:t xml:space="preserve">кодекса</w:t>
        </w:r>
      </w:hyperlink>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вправе не представлять документы, предусмотренные </w:t>
      </w:r>
      <w:hyperlink r:id="rId20" w:tooltip="consultantplus://offline/ref=5A345EC06331D97CCA70BF61778B2FAA1AAD87F7FF08AF303D7145B5304C10A4BDC93BC4C7BA5C60AC69F424D4C15AE79E087F9178oANCM" w:history="1">
        <w:r>
          <w:rPr>
            <w:rFonts w:ascii="Times New Roman" w:hAnsi="Times New Roman" w:cs="Times New Roman"/>
            <w:sz w:val="28"/>
            <w:szCs w:val="28"/>
          </w:rPr>
          <w:t xml:space="preserve">абзацами вторым</w:t>
        </w:r>
      </w:hyperlink>
      <w:r>
        <w:rPr>
          <w:rFonts w:ascii="Times New Roman" w:hAnsi="Times New Roman" w:cs="Times New Roman"/>
          <w:sz w:val="28"/>
          <w:szCs w:val="28"/>
        </w:rPr>
        <w:t xml:space="preserve"> и </w:t>
      </w:r>
      <w:hyperlink r:id="rId21" w:tooltip="consultantplus://offline/ref=5A345EC06331D97CCA70BF61778B2FAA1AAD87F7FF08AF303D7145B5304C10A4BDC93BC4C7B95C60AC69F424D4C15AE79E087F9178oANCM" w:history="1">
        <w:r>
          <w:rPr>
            <w:rFonts w:ascii="Times New Roman" w:hAnsi="Times New Roman" w:cs="Times New Roman"/>
            <w:sz w:val="28"/>
            <w:szCs w:val="28"/>
          </w:rPr>
          <w:t xml:space="preserve">третьим</w:t>
        </w:r>
      </w:hyperlink>
      <w:r>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r>
        <w:rPr>
          <w:rFonts w:ascii="Times New Roman" w:hAnsi="Times New Roman" w:cs="Times New Roman"/>
          <w:sz w:val="28"/>
          <w:szCs w:val="28"/>
        </w:rPr>
      </w:r>
    </w:p>
    <w:p>
      <w:pPr>
        <w:ind w:firstLine="710"/>
        <w:jc w:val="both"/>
        <w:spacing w:after="0" w:line="240" w:lineRule="auto"/>
        <w:widowControl w:val="off"/>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Pr>
          <w:rFonts w:ascii="Times New Roman" w:hAnsi="Times New Roman" w:cs="Times New Roman" w:eastAsiaTheme="minorEastAsia"/>
          <w:sz w:val="28"/>
          <w:szCs w:val="28"/>
        </w:rPr>
        <w:tab/>
        <w:t xml:space="preserve"> технический учет гаража был осуществлен);</w:t>
      </w:r>
      <w:r>
        <w:rPr>
          <w:rFonts w:ascii="Times New Roman" w:hAnsi="Times New Roman" w:cs="Times New Roman" w:eastAsiaTheme="minorEastAsia"/>
          <w:sz w:val="28"/>
          <w:szCs w:val="28"/>
        </w:rPr>
      </w:r>
    </w:p>
    <w:p>
      <w:pPr>
        <w:ind w:firstLine="710"/>
        <w:jc w:val="both"/>
        <w:spacing w:after="0" w:line="240" w:lineRule="auto"/>
        <w:widowControl w:val="off"/>
        <w:rPr>
          <w:rFonts w:ascii="Times New Roman" w:hAnsi="Times New Roman" w:cs="Times New Roman" w:eastAsiaTheme="minorEastAsia"/>
          <w:sz w:val="28"/>
          <w:szCs w:val="28"/>
        </w:rPr>
      </w:pPr>
      <w:r>
        <w:rPr>
          <w:rFonts w:ascii="Times New Roman" w:hAnsi="Times New Roman" w:cs="Times New Roman" w:eastAsiaTheme="minorEastAsia"/>
          <w:sz w:val="28"/>
          <w:szCs w:val="28"/>
          <w:lang w:eastAsia="ru-RU"/>
        </w:rPr>
        <w:t xml:space="preserve">4) свидетельство о праве на наследство, подтверждающее, что наследником </w:t>
      </w:r>
      <w:r>
        <w:rPr>
          <w:rFonts w:ascii="Times New Roman" w:hAnsi="Times New Roman" w:cs="Times New Roman" w:eastAsiaTheme="minorEastAsia"/>
          <w:sz w:val="28"/>
          <w:szCs w:val="28"/>
        </w:rPr>
        <w:t xml:space="preserve">унаследовано имущество гражданина (в случае, если с заявлением обратился заявитель, указанный в п. 1.2.2 административного регламента);</w:t>
      </w:r>
      <w:r>
        <w:rPr>
          <w:rFonts w:ascii="Times New Roman" w:hAnsi="Times New Roman" w:cs="Times New Roman" w:eastAsiaTheme="minorEastAsia"/>
          <w:sz w:val="28"/>
          <w:szCs w:val="28"/>
        </w:rPr>
      </w:r>
    </w:p>
    <w:p>
      <w:pPr>
        <w:ind w:firstLine="710"/>
        <w:jc w:val="both"/>
        <w:spacing w:after="0" w:line="240" w:lineRule="auto"/>
        <w:widowControl w:val="off"/>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r>
        <w:rPr>
          <w:rFonts w:ascii="Times New Roman" w:hAnsi="Times New Roman" w:cs="Times New Roman" w:eastAsiaTheme="minorEastAsia"/>
          <w:sz w:val="28"/>
          <w:szCs w:val="28"/>
        </w:rPr>
      </w:r>
    </w:p>
    <w:p>
      <w:pPr>
        <w:ind w:firstLine="710"/>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w:t>
      </w:r>
      <w:r>
        <w:rPr>
          <w:rFonts w:ascii="Times New Roman" w:hAnsi="Times New Roman" w:cs="Times New Roman" w:eastAsiaTheme="minorEastAsia"/>
          <w:sz w:val="28"/>
          <w:szCs w:val="28"/>
        </w:rPr>
        <w:t xml:space="preserve">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w:t>
      </w:r>
      <w:r>
        <w:rPr>
          <w:rFonts w:ascii="Times New Roman" w:hAnsi="Times New Roman" w:cs="Times New Roman" w:eastAsiaTheme="minorEastAsia"/>
          <w:sz w:val="28"/>
          <w:szCs w:val="28"/>
        </w:rPr>
        <w:t xml:space="preserve">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2.6.3.</w:t>
      </w:r>
      <w:r>
        <w:rPr>
          <w:rFonts w:ascii="Times New Roman" w:hAnsi="Times New Roman" w:cs="Times New Roman"/>
          <w:sz w:val="28"/>
          <w:szCs w:val="28"/>
        </w:rPr>
        <w:t xml:space="preserve"> Заявитель, указанный в п.1.2.4 административного</w:t>
      </w:r>
      <w:r>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w:t>
      </w:r>
      <w:r>
        <w:rPr>
          <w:rFonts w:ascii="Times New Roman" w:hAnsi="Times New Roman" w:cs="Times New Roman"/>
          <w:sz w:val="28"/>
          <w:szCs w:val="28"/>
        </w:rPr>
        <w:t xml:space="preserve">или об исключении такого кооператива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r>
    </w:p>
    <w:p>
      <w:pPr>
        <w:ind w:firstLine="709"/>
        <w:jc w:val="both"/>
        <w:spacing w:after="0" w:line="240" w:lineRule="auto"/>
        <w:rPr>
          <w:rFonts w:ascii="Times New Roman" w:hAnsi="Times New Roman" w:cs="Times New Roman" w:eastAsiaTheme="minorEastAsia"/>
          <w:sz w:val="28"/>
          <w:szCs w:val="28"/>
          <w:lang w:eastAsia="ru-RU"/>
        </w:rPr>
      </w:pPr>
      <w:r>
        <w:rPr>
          <w:rFonts w:ascii="Times New Roman" w:hAnsi="Times New Roman" w:cs="Times New Roman"/>
          <w:sz w:val="28"/>
          <w:szCs w:val="28"/>
        </w:rPr>
        <w:t xml:space="preserve">2.6.4. Заявитель</w:t>
      </w:r>
      <w:r>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r>
        <w:rPr>
          <w:rFonts w:ascii="Times New Roman" w:hAnsi="Times New Roman" w:cs="Times New Roman" w:eastAsiaTheme="minorEastAsia"/>
          <w:sz w:val="28"/>
          <w:szCs w:val="28"/>
          <w:lang w:eastAsia="ru-RU"/>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w:t>
      </w:r>
      <w:r>
        <w:rPr>
          <w:rFonts w:ascii="Times New Roman" w:hAnsi="Times New Roman" w:cs="Times New Roman"/>
          <w:sz w:val="28"/>
          <w:szCs w:val="28"/>
        </w:rPr>
        <w:t xml:space="preserve">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сведения о регистрации по месту жительства, по месту пребывания гражданина Российской Федерации;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сведения о регистрации иностранного гражданина или лица без гражданства по месту жительства;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выписка из Единого государственного реестра недвижимости об объекте недвижимости (ЕГРН).</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документы, находящиеся в р</w:t>
      </w:r>
      <w:r>
        <w:rPr>
          <w:rFonts w:ascii="Times New Roman" w:hAnsi="Times New Roman" w:cs="Times New Roman" w:eastAsiaTheme="minorEastAsia"/>
          <w:sz w:val="28"/>
          <w:szCs w:val="28"/>
          <w:lang w:eastAsia="ru-RU"/>
        </w:rPr>
        <w:t xml:space="preserve">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указанные в пункте 2.7 настоящего административного регламента, по собственной инициативе.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t xml:space="preserve">п</w:t>
      </w:r>
      <w:r>
        <w:rPr>
          <w:rFonts w:ascii="Times New Roman" w:hAnsi="Times New Roman" w:eastAsia="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ab/>
        <w:t xml:space="preserve">п</w:t>
      </w:r>
      <w:r>
        <w:rPr>
          <w:rFonts w:ascii="Times New Roman" w:hAnsi="Times New Roman" w:eastAsia="Times New Roman" w:cs="Times New Roman"/>
          <w:sz w:val="28"/>
          <w:szCs w:val="28"/>
          <w:lang w:eastAsia="ru-RU"/>
        </w:rPr>
        <w:t xml:space="preserve">р</w:t>
      </w:r>
      <w:r>
        <w:rPr>
          <w:rFonts w:ascii="Times New Roman" w:hAnsi="Times New Roman" w:eastAsia="Times New Roman" w:cs="Times New Roman"/>
          <w:sz w:val="28"/>
          <w:szCs w:val="28"/>
          <w:lang w:eastAsia="ru-RU"/>
        </w:rPr>
        <w:t xml:space="preserve">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Pr>
          <w:rFonts w:ascii="Times New Roman" w:hAnsi="Times New Roman" w:eastAsia="Times New Roman" w:cs="Times New Roman"/>
          <w:sz w:val="28"/>
          <w:szCs w:val="28"/>
          <w:lang w:eastAsia="ru-RU"/>
        </w:rPr>
        <w:t xml:space="preserve">самоуправления либо подведомственных государственным органам или органам мест</w:t>
      </w:r>
      <w:r>
        <w:rPr>
          <w:rFonts w:ascii="Times New Roman" w:hAnsi="Times New Roman" w:eastAsia="Times New Roman" w:cs="Times New Roman"/>
          <w:sz w:val="28"/>
          <w:szCs w:val="28"/>
          <w:lang w:eastAsia="ru-RU"/>
        </w:rPr>
        <w:t xml:space="preserve">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Pr>
          <w:rFonts w:ascii="Times New Roman" w:hAnsi="Times New Roman" w:eastAsia="Times New Roman" w:cs="Times New Roman"/>
          <w:sz w:val="28"/>
          <w:szCs w:val="28"/>
          <w:lang w:eastAsia="ru-RU"/>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8"/>
          <w:szCs w:val="28"/>
          <w:lang w:eastAsia="ru-RU"/>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eastAsiaTheme="minorEastAsia"/>
          <w:sz w:val="28"/>
          <w:szCs w:val="28"/>
          <w:lang w:eastAsia="ru-RU"/>
        </w:rPr>
        <w:t xml:space="preserve">за исключением случаев, </w:t>
      </w:r>
      <w:r>
        <w:rPr>
          <w:rFonts w:ascii="Times New Roman" w:hAnsi="Times New Roman" w:eastAsia="Times New Roman" w:cs="Times New Roman"/>
          <w:sz w:val="28"/>
          <w:szCs w:val="28"/>
          <w:lang w:eastAsia="ru-RU"/>
        </w:rPr>
        <w:t xml:space="preserve">предусмотренных пунктом 4 части 1 статьи 7 Федерального закона № 210-ФЗ;</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п</w:t>
      </w:r>
      <w:r>
        <w:rPr>
          <w:rFonts w:ascii="Times New Roman" w:hAnsi="Times New Roman" w:eastAsia="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w:t>
      </w:r>
      <w:r>
        <w:rPr>
          <w:rFonts w:ascii="Times New Roman" w:hAnsi="Times New Roman" w:eastAsia="Times New Roman" w:cs="Times New Roman"/>
          <w:sz w:val="28"/>
          <w:szCs w:val="28"/>
          <w:lang w:eastAsia="ru-RU"/>
        </w:rPr>
        <w:t xml:space="preserve">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при условии</w:t>
      </w:r>
      <w:r>
        <w:rPr>
          <w:rFonts w:ascii="Times New Roman" w:hAnsi="Times New Roman" w:eastAsia="Times New Roman" w:cs="Times New Roman"/>
          <w:sz w:val="28"/>
          <w:szCs w:val="28"/>
          <w:lang w:eastAsia="ru-RU"/>
        </w:rPr>
        <w:t xml:space="preserve">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w:t>
      </w:r>
      <w:r>
        <w:rPr>
          <w:rFonts w:ascii="Times New Roman" w:hAnsi="Times New Roman" w:eastAsia="Times New Roman" w:cs="Times New Roman"/>
          <w:sz w:val="28"/>
          <w:szCs w:val="28"/>
          <w:lang w:eastAsia="ru-RU"/>
        </w:rPr>
        <w:t xml:space="preserve">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eastAsia="Times New Roman" w:cs="Times New Roman"/>
          <w:sz w:val="28"/>
          <w:szCs w:val="28"/>
          <w:lang w:eastAsia="ru-RU"/>
        </w:rPr>
        <w:t xml:space="preserve">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Основания для приостановления предоставления муниципальной услуги не предусмотрены.</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2.9. Основания для отказа в приеме документов, необходимых для предоставления государственной услуги, отсутствуют.</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bookmarkStart w:id="7" w:name="P140"/>
      <w:r/>
      <w:bookmarkEnd w:id="7"/>
      <w:r>
        <w:rPr>
          <w:rFonts w:ascii="Times New Roman" w:hAnsi="Times New Roman" w:cs="Times New Roman"/>
          <w:sz w:val="28"/>
          <w:szCs w:val="28"/>
        </w:rPr>
        <w:t xml:space="preserve">2.10. Исчерпывающий перечень оснований для отказа в предоставлении муниципальной услуги</w:t>
      </w:r>
      <w:bookmarkStart w:id="8" w:name="Par281"/>
      <w:r/>
      <w:bookmarkEnd w:id="8"/>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муниципальной услуги:</w:t>
      </w:r>
      <w:r>
        <w:rPr>
          <w:rFonts w:ascii="Times New Roman" w:hAnsi="Times New Roman" w:cs="Times New Roman"/>
          <w:sz w:val="28"/>
          <w:szCs w:val="28"/>
        </w:rPr>
      </w:r>
    </w:p>
    <w:p>
      <w:pPr>
        <w:pStyle w:val="810"/>
        <w:numPr>
          <w:ilvl w:val="0"/>
          <w:numId w:val="15"/>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cs="Times New Roman"/>
          <w:sz w:val="28"/>
          <w:szCs w:val="28"/>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w:t>
      </w:r>
      <w:r>
        <w:rPr>
          <w:rFonts w:ascii="Times New Roman" w:hAnsi="Times New Roman" w:eastAsia="Calibri" w:cs="Times New Roman"/>
          <w:sz w:val="28"/>
          <w:szCs w:val="28"/>
          <w:lang w:eastAsia="ru-RU"/>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rFonts w:ascii="Times New Roman" w:hAnsi="Times New Roman" w:eastAsia="Calibri" w:cs="Times New Roman"/>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tooltip="consultantplus://offline/ref=CD144DD30E748B493938D183B23061D848F256612F93C5BF8D8772339331D8F1E2E7DC3A14B4q0c5J" w:history="1">
        <w:r>
          <w:rPr>
            <w:rFonts w:ascii="Times New Roman" w:hAnsi="Times New Roman" w:eastAsia="Calibri" w:cs="Times New Roman"/>
            <w:sz w:val="28"/>
            <w:szCs w:val="28"/>
            <w:lang w:eastAsia="ru-RU"/>
          </w:rPr>
          <w:t xml:space="preserve">статьей 39.36</w:t>
        </w:r>
      </w:hyperlink>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Земельного кодекса Российской Федерации</w:t>
      </w:r>
      <w:r>
        <w:rPr>
          <w:rFonts w:ascii="Times New Roman" w:hAnsi="Times New Roman" w:eastAsia="Calibri" w:cs="Times New Roman"/>
          <w:sz w:val="28"/>
          <w:szCs w:val="28"/>
          <w:lang w:eastAsia="ru-RU"/>
        </w:rPr>
        <w:t xml:space="preserve">, либо с заявлением о предоставлении земельного участка обра</w:t>
      </w:r>
      <w:r>
        <w:rPr>
          <w:rFonts w:ascii="Times New Roman" w:hAnsi="Times New Roman" w:eastAsia="Calibri" w:cs="Times New Roman"/>
          <w:sz w:val="28"/>
          <w:szCs w:val="28"/>
          <w:lang w:eastAsia="ru-RU"/>
        </w:rPr>
        <w:t xml:space="preserve">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w:t>
      </w:r>
      <w:r>
        <w:rPr>
          <w:rFonts w:ascii="Times New Roman" w:hAnsi="Times New Roman" w:eastAsia="Calibri" w:cs="Times New Roman"/>
          <w:sz w:val="28"/>
          <w:szCs w:val="28"/>
          <w:lang w:eastAsia="ru-RU"/>
        </w:rPr>
        <w:t xml:space="preserve">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tooltip="consultantplus://offline/ref=CD144DD30E748B493938D183B23061D848F253602F99C5BF8D8772339331D8F1E2E7DC3913B4q0c8J" w:history="1">
        <w:r>
          <w:rPr>
            <w:rFonts w:ascii="Times New Roman" w:hAnsi="Times New Roman" w:eastAsia="Calibri" w:cs="Times New Roman"/>
            <w:sz w:val="28"/>
            <w:szCs w:val="28"/>
            <w:lang w:eastAsia="ru-RU"/>
          </w:rPr>
          <w:t xml:space="preserve">частью 11 статьи 55.32</w:t>
        </w:r>
      </w:hyperlink>
      <w:r>
        <w:rPr>
          <w:rFonts w:ascii="Times New Roman" w:hAnsi="Times New Roman" w:eastAsia="Calibri" w:cs="Times New Roman"/>
          <w:sz w:val="28"/>
          <w:szCs w:val="28"/>
          <w:lang w:eastAsia="ru-RU"/>
        </w:rPr>
        <w:t xml:space="preserve"> Градостроительного кодекса Российской Федерации; </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Pr>
          <w:rFonts w:ascii="Times New Roman" w:hAnsi="Times New Roman" w:eastAsia="Calibri" w:cs="Times New Roman"/>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tooltip="consultantplus://offline/ref=DC5B76821092D89924B13314E4F968FFE9DF1606665FC6E09462DD4276D8664EC4196969C973CAf4J" w:history="1">
        <w:r>
          <w:rPr>
            <w:rFonts w:ascii="Times New Roman" w:hAnsi="Times New Roman" w:eastAsia="Calibri" w:cs="Times New Roman"/>
            <w:sz w:val="28"/>
            <w:szCs w:val="28"/>
            <w:lang w:eastAsia="ru-RU"/>
          </w:rPr>
          <w:t xml:space="preserve">статьей 39.36</w:t>
        </w:r>
      </w:hyperlink>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Земельного кодекса Российской Федерации</w:t>
      </w:r>
      <w:r>
        <w:rPr>
          <w:rFonts w:ascii="Times New Roman" w:hAnsi="Times New Roman" w:eastAsia="Calibri" w:cs="Times New Roman"/>
          <w:sz w:val="28"/>
          <w:szCs w:val="28"/>
          <w:lang w:eastAsia="ru-RU"/>
        </w:rPr>
        <w:t xml:space="preserve">, либо с заявлением о предоставлении земельного участка </w:t>
      </w:r>
      <w:r>
        <w:rPr>
          <w:rFonts w:ascii="Times New Roman" w:hAnsi="Times New Roman" w:eastAsia="Calibri" w:cs="Times New Roman"/>
          <w:sz w:val="28"/>
          <w:szCs w:val="28"/>
          <w:lang w:eastAsia="ru-RU"/>
        </w:rPr>
        <w:t xml:space="preserve">обратился правообладатель этих здания, сооружения, помещений в них, этого объекта незавершенного строительства; </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w:t>
      </w:r>
      <w:r>
        <w:rPr>
          <w:rFonts w:ascii="Times New Roman" w:hAnsi="Times New Roman" w:eastAsia="Calibri" w:cs="Times New Roman"/>
          <w:sz w:val="28"/>
          <w:szCs w:val="28"/>
          <w:lang w:eastAsia="ru-RU"/>
        </w:rPr>
        <w:t xml:space="preserve">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w:t>
      </w:r>
      <w:r>
        <w:rPr>
          <w:rFonts w:ascii="Times New Roman" w:hAnsi="Times New Roman" w:eastAsia="Calibri" w:cs="Times New Roman"/>
          <w:sz w:val="28"/>
          <w:szCs w:val="28"/>
          <w:lang w:eastAsia="ru-RU"/>
        </w:rPr>
        <w:t xml:space="preserve">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Pr>
          <w:rFonts w:ascii="Times New Roman" w:hAnsi="Times New Roman" w:cs="Times New Roman"/>
          <w:sz w:val="28"/>
          <w:szCs w:val="28"/>
        </w:rPr>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w:t>
      </w:r>
      <w:r>
        <w:rPr>
          <w:rFonts w:ascii="Times New Roman" w:hAnsi="Times New Roman" w:cs="Times New Roman"/>
          <w:sz w:val="28"/>
          <w:szCs w:val="28"/>
        </w:rPr>
        <w:t xml:space="preserve">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w:t>
      </w:r>
      <w:r>
        <w:rPr>
          <w:rFonts w:ascii="Times New Roman" w:hAnsi="Times New Roman" w:cs="Times New Roman"/>
          <w:sz w:val="28"/>
          <w:szCs w:val="28"/>
        </w:rPr>
        <w:t xml:space="preserve">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w:t>
      </w:r>
      <w:r>
        <w:rPr>
          <w:rFonts w:ascii="Times New Roman" w:hAnsi="Times New Roman" w:cs="Times New Roman"/>
          <w:sz w:val="28"/>
          <w:szCs w:val="28"/>
        </w:rPr>
        <w:t xml:space="preserve">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ascii="Times New Roman" w:hAnsi="Times New Roman" w:eastAsia="Calibri" w:cs="Times New Roman"/>
          <w:bCs/>
          <w:sz w:val="28"/>
          <w:szCs w:val="28"/>
          <w:lang w:eastAsia="ru-RU"/>
        </w:rPr>
        <w:t xml:space="preserve"> Земельного кодекса Российской Федерации</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5" w:tooltip="consultantplus://offline/ref=818B8D2BA673886D7BD27E81FAE33786ACBAD544CB161A556F2D6D8000438A9CE706AE79A9R8jFJ" w:history="1">
        <w:r>
          <w:rPr>
            <w:rFonts w:ascii="Times New Roman" w:hAnsi="Times New Roman" w:eastAsia="Calibri" w:cs="Times New Roman"/>
            <w:sz w:val="28"/>
            <w:szCs w:val="28"/>
            <w:lang w:eastAsia="ru-RU"/>
          </w:rPr>
          <w:t xml:space="preserve">подпунктом 6 пункта 4 статьи 39.11</w:t>
        </w:r>
      </w:hyperlink>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Земельного кодекса Российской Федерации</w:t>
      </w:r>
      <w:r>
        <w:rPr>
          <w:rFonts w:ascii="Times New Roman" w:hAnsi="Times New Roman" w:eastAsia="Calibri"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tooltip="consultantplus://offline/ref=818B8D2BA673886D7BD27E81FAE33786ACBAD544CB161A556F2D6D8000438A9CE706AE79A9R8jDJ" w:history="1">
        <w:r>
          <w:rPr>
            <w:rFonts w:ascii="Times New Roman" w:hAnsi="Times New Roman" w:eastAsia="Calibri" w:cs="Times New Roman"/>
            <w:sz w:val="28"/>
            <w:szCs w:val="28"/>
            <w:lang w:eastAsia="ru-RU"/>
          </w:rPr>
          <w:t xml:space="preserve">подпунктом 4 пункта 4 статьи 39.11</w:t>
        </w:r>
      </w:hyperlink>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Земельного кодекса Российской Федерации</w:t>
      </w:r>
      <w:r>
        <w:rPr>
          <w:rFonts w:ascii="Times New Roman" w:hAnsi="Times New Roman" w:eastAsia="Calibri" w:cs="Times New Roman"/>
          <w:sz w:val="28"/>
          <w:szCs w:val="28"/>
          <w:lang w:eastAsia="ru-RU"/>
        </w:rPr>
        <w:t xml:space="preserve"> и уполномоченным органом не принято решение об отказе в проведении этого аукциона по </w:t>
      </w:r>
      <w:r>
        <w:rPr>
          <w:rFonts w:ascii="Times New Roman" w:hAnsi="Times New Roman" w:eastAsia="Calibri" w:cs="Times New Roman"/>
          <w:sz w:val="28"/>
          <w:szCs w:val="28"/>
          <w:lang w:eastAsia="ru-RU"/>
        </w:rPr>
        <w:t xml:space="preserve">основаниям, предусмотренным </w:t>
      </w:r>
      <w:hyperlink r:id="rId27" w:tooltip="consultantplus://offline/ref=818B8D2BA673886D7BD27E81FAE33786ACBAD544CB161A556F2D6D8000438A9CE706AE79AAR8jCJ" w:history="1">
        <w:r>
          <w:rPr>
            <w:rFonts w:ascii="Times New Roman" w:hAnsi="Times New Roman" w:eastAsia="Calibri" w:cs="Times New Roman"/>
            <w:sz w:val="28"/>
            <w:szCs w:val="28"/>
            <w:lang w:eastAsia="ru-RU"/>
          </w:rPr>
          <w:t xml:space="preserve">пунктом 8 статьи 39.11</w:t>
        </w:r>
      </w:hyperlink>
      <w:r>
        <w:rPr>
          <w:rFonts w:ascii="Times New Roman" w:hAnsi="Times New Roman" w:eastAsia="Calibri" w:cs="Times New Roman"/>
          <w:sz w:val="28"/>
          <w:szCs w:val="28"/>
          <w:lang w:eastAsia="ru-RU"/>
        </w:rPr>
        <w:t xml:space="preserve"> </w:t>
      </w:r>
      <w:r>
        <w:rPr>
          <w:rFonts w:ascii="Times New Roman" w:hAnsi="Times New Roman" w:eastAsia="Calibri" w:cs="Times New Roman"/>
          <w:bCs/>
          <w:sz w:val="28"/>
          <w:szCs w:val="28"/>
          <w:lang w:eastAsia="ru-RU"/>
        </w:rPr>
        <w:t xml:space="preserve">Земельного кодекса Российской Федерации</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w:t>
      </w:r>
      <w:r>
        <w:rPr>
          <w:rFonts w:ascii="Times New Roman" w:hAnsi="Times New Roman" w:eastAsia="Calibri" w:cs="Times New Roman"/>
          <w:sz w:val="28"/>
          <w:szCs w:val="28"/>
          <w:lang w:eastAsia="ru-RU"/>
        </w:rPr>
        <w:t xml:space="preserve">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w:t>
      </w:r>
      <w:r>
        <w:rPr>
          <w:rFonts w:ascii="Times New Roman" w:hAnsi="Times New Roman" w:eastAsia="Calibri" w:cs="Times New Roman"/>
          <w:sz w:val="28"/>
          <w:szCs w:val="28"/>
          <w:lang w:eastAsia="ru-RU"/>
        </w:rPr>
        <w:t xml:space="preserve">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предоставление земельного участка на заявленном виде прав не допускается;</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не отнесен к определенной категории земель;</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отношении земельного</w:t>
      </w:r>
      <w:r>
        <w:rPr>
          <w:rFonts w:ascii="Times New Roman" w:hAnsi="Times New Roman" w:cs="Times New Roman" w:eastAsiaTheme="minorEastAsia"/>
          <w:sz w:val="28"/>
          <w:szCs w:val="28"/>
          <w:lang w:eastAsia="ru-RU"/>
        </w:rPr>
        <w:t xml:space="preserve">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r>
        <w:rPr>
          <w:rFonts w:ascii="Times New Roman" w:hAnsi="Times New Roman" w:cs="Times New Roman" w:eastAsiaTheme="minorEastAsia"/>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w:t>
      </w:r>
      <w:r>
        <w:rPr>
          <w:rFonts w:ascii="Times New Roman" w:hAnsi="Times New Roman" w:eastAsia="Calibri" w:cs="Times New Roman"/>
          <w:sz w:val="28"/>
          <w:szCs w:val="28"/>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rFonts w:ascii="Times New Roman" w:hAnsi="Times New Roman" w:eastAsia="Calibri" w:cs="Times New Roman"/>
          <w:sz w:val="28"/>
          <w:szCs w:val="28"/>
          <w:lang w:eastAsia="ru-RU"/>
        </w:rPr>
        <w:t xml:space="preserve">расположен на таком земельном участке, аварийным и подлежащим сносу или реконструкции;</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границы земельного участка, указанного в заявлении о его предоставлении</w:t>
      </w:r>
      <w:r>
        <w:rPr>
          <w:rFonts w:ascii="Times New Roman" w:hAnsi="Times New Roman" w:eastAsia="Calibri" w:cs="Times New Roman"/>
          <w:sz w:val="28"/>
          <w:szCs w:val="28"/>
          <w:lang w:eastAsia="ru-RU"/>
        </w:rPr>
        <w:t xml:space="preserve">, подлежат уточнению в соответствии с </w:t>
      </w:r>
      <w:r>
        <w:rPr>
          <w:rFonts w:ascii="Times New Roman" w:hAnsi="Times New Roman" w:eastAsia="Calibri" w:cs="Times New Roman"/>
          <w:sz w:val="28"/>
          <w:szCs w:val="28"/>
          <w:lang w:eastAsia="ru-RU"/>
        </w:rPr>
        <w:t xml:space="preserve">Федеральным законом от 13.07.2015 № 218-ФЗ «О государственной регистрации недвижимости»;</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widowControl w:val="off"/>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площадь земельного участка, указанного в заявлении о его предоставлении, превышает его площадь, указ</w:t>
      </w:r>
      <w:r>
        <w:rPr>
          <w:rFonts w:ascii="Times New Roman" w:hAnsi="Times New Roman" w:eastAsia="Calibri" w:cs="Times New Roman"/>
          <w:sz w:val="28"/>
          <w:szCs w:val="28"/>
          <w:lang w:eastAsia="ru-RU"/>
        </w:rPr>
        <w:t xml:space="preserve">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Pr>
          <w:rFonts w:ascii="Times New Roman" w:hAnsi="Times New Roman" w:eastAsia="Calibri" w:cs="Times New Roman"/>
          <w:sz w:val="28"/>
          <w:szCs w:val="28"/>
          <w:lang w:eastAsia="ru-RU"/>
        </w:rPr>
        <w:t xml:space="preserve">участок образован, более чем на десять процентов;</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r>
    </w:p>
    <w:p>
      <w:pPr>
        <w:numPr>
          <w:ilvl w:val="0"/>
          <w:numId w:val="15"/>
        </w:numPr>
        <w:ind w:left="0"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w:t>
      </w:r>
      <w:r>
        <w:rPr>
          <w:rFonts w:ascii="Times New Roman" w:hAnsi="Times New Roman" w:eastAsia="Calibri" w:cs="Times New Roman"/>
          <w:sz w:val="28"/>
          <w:szCs w:val="28"/>
          <w:lang w:eastAsia="ru-RU"/>
        </w:rPr>
        <w:t xml:space="preserve">араж, расположенный на испрашиваемом земельном участке, является некапитальным строением, сооружением – строением, сооружением</w:t>
      </w:r>
      <w:r>
        <w:rPr>
          <w:rFonts w:ascii="Times New Roman" w:hAnsi="Times New Roman" w:eastAsia="Calibri" w:cs="Times New Roman"/>
          <w:sz w:val="28"/>
          <w:szCs w:val="28"/>
          <w:lang w:eastAsia="ru-RU"/>
        </w:rPr>
        <w:t xml:space="preserve">,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Pr>
          <w:rFonts w:ascii="Times New Roman" w:hAnsi="Times New Roman" w:eastAsia="Calibri" w:cs="Times New Roman"/>
          <w:sz w:val="28"/>
          <w:szCs w:val="28"/>
          <w:lang w:eastAsia="ru-RU"/>
        </w:rPr>
      </w:r>
    </w:p>
    <w:p>
      <w:pPr>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r>
        <w:rPr>
          <w:rFonts w:ascii="Times New Roman" w:hAnsi="Times New Roman" w:eastAsia="Calibri" w:cs="Times New Roman"/>
          <w:sz w:val="28"/>
          <w:szCs w:val="28"/>
          <w:lang w:eastAsia="ru-RU"/>
        </w:rPr>
      </w:r>
    </w:p>
    <w:p>
      <w:pPr>
        <w:ind w:firstLine="709"/>
        <w:jc w:val="both"/>
        <w:spacing w:after="0" w:line="240" w:lineRule="auto"/>
        <w:widowControl w:val="off"/>
        <w:rPr>
          <w:rFonts w:ascii="Times New Roman" w:hAnsi="Times New Roman" w:cs="Times New Roman"/>
          <w:sz w:val="28"/>
          <w:szCs w:val="28"/>
        </w:rPr>
      </w:pPr>
      <w:r/>
      <w:bookmarkStart w:id="9" w:name="Par285"/>
      <w:r/>
      <w:bookmarkEnd w:id="9"/>
      <w:r>
        <w:rPr>
          <w:rFonts w:ascii="Times New Roman" w:hAnsi="Times New Roman" w:cs="Times New Roman"/>
          <w:sz w:val="28"/>
          <w:szCs w:val="28"/>
        </w:rPr>
        <w:t xml:space="preserve">2.11. Муниципальная услуга предоставляется бесплатно.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2.13. Срок регистрации заявления о предоставлении муниципальной услуги составляет в Администрации:</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заявителя - в день поступления заявления в Администрацию;</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почтовой связью в Администрацию - в день поступления заявления в Администрацию;</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8"/>
          <w:szCs w:val="28"/>
        </w:rP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w:t>
      </w:r>
      <w:r>
        <w:rPr>
          <w:rFonts w:ascii="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2.14. Требования к помещениям, в к</w:t>
      </w:r>
      <w:r>
        <w:rPr>
          <w:rFonts w:ascii="Times New Roman" w:hAnsi="Times New Roman" w:cs="Times New Roman"/>
          <w:sz w:val="28"/>
          <w:szCs w:val="28"/>
        </w:rPr>
        <w:t xml:space="preserve">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EastAsia"/>
          <w:sz w:val="28"/>
          <w:szCs w:val="28"/>
          <w:lang w:eastAsia="ru-RU"/>
        </w:rPr>
      </w:pPr>
      <w:r/>
      <w:bookmarkStart w:id="10" w:name="Par290"/>
      <w:r/>
      <w:bookmarkStart w:id="11" w:name="Par304"/>
      <w:r/>
      <w:bookmarkEnd w:id="10"/>
      <w:r/>
      <w:bookmarkEnd w:id="11"/>
      <w:r>
        <w:rPr>
          <w:rFonts w:ascii="Times New Roman" w:hAnsi="Times New Roman" w:cs="Times New Roman" w:eastAsiaTheme="minorEastAsia"/>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в МФЦ.</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2.14.2. Наличие на тер</w:t>
      </w:r>
      <w:r>
        <w:rPr>
          <w:rFonts w:ascii="Times New Roman" w:hAnsi="Times New Roman" w:cs="Times New Roman" w:eastAsiaTheme="minorEastAsia"/>
          <w:sz w:val="28"/>
          <w:szCs w:val="28"/>
          <w:lang w:eastAsia="ru-RU"/>
        </w:rPr>
        <w:t xml:space="preserve">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w:t>
      </w:r>
      <w:r>
        <w:rPr>
          <w:rFonts w:ascii="Times New Roman" w:hAnsi="Times New Roman" w:cs="Times New Roman" w:eastAsiaTheme="minorEastAsia"/>
          <w:sz w:val="28"/>
          <w:szCs w:val="28"/>
          <w:lang w:eastAsia="ru-RU"/>
        </w:rPr>
        <w:t xml:space="preserve">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eastAsiaTheme="minorEastAsia"/>
          <w:sz w:val="28"/>
          <w:szCs w:val="28"/>
          <w:lang w:eastAsia="ru-RU"/>
        </w:rPr>
        <w:t xml:space="preserve">помещение инвалидам.</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cs="Times New Roman" w:eastAsiaTheme="minorEastAsia"/>
          <w:sz w:val="28"/>
          <w:szCs w:val="28"/>
          <w:lang w:eastAsia="ru-RU"/>
        </w:rPr>
        <w:t xml:space="preserve">сурдопереводчика</w:t>
      </w:r>
      <w:r>
        <w:rPr>
          <w:rFonts w:ascii="Times New Roman" w:hAnsi="Times New Roman" w:cs="Times New Roman" w:eastAsiaTheme="minorEastAsia"/>
          <w:sz w:val="28"/>
          <w:szCs w:val="28"/>
          <w:lang w:eastAsia="ru-RU"/>
        </w:rPr>
        <w:t xml:space="preserve"> и </w:t>
      </w:r>
      <w:r>
        <w:rPr>
          <w:rFonts w:ascii="Times New Roman" w:hAnsi="Times New Roman" w:cs="Times New Roman" w:eastAsiaTheme="minorEastAsia"/>
          <w:sz w:val="28"/>
          <w:szCs w:val="28"/>
          <w:lang w:eastAsia="ru-RU"/>
        </w:rPr>
        <w:t xml:space="preserve">тифлосурдопереводчика</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2.14.10. Оборудование мест повышенного удобства с дополнительным местом для собаки – проводника и устройств для передвижения инвалида (костылей, ходунков).</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2.14.11. Характеристики помещени</w:t>
      </w:r>
      <w:r>
        <w:rPr>
          <w:rFonts w:ascii="Times New Roman" w:hAnsi="Times New Roman" w:cs="Times New Roman" w:eastAsiaTheme="minorEastAsia"/>
          <w:sz w:val="28"/>
          <w:szCs w:val="28"/>
          <w:lang w:eastAsia="ru-RU"/>
        </w:rPr>
        <w:t xml:space="preserve">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w:t>
      </w:r>
      <w:r>
        <w:rPr>
          <w:rFonts w:ascii="Times New Roman" w:hAnsi="Times New Roman" w:cs="Times New Roman" w:eastAsiaTheme="minorEastAsia"/>
          <w:sz w:val="28"/>
          <w:szCs w:val="28"/>
          <w:lang w:eastAsia="ru-RU"/>
        </w:rPr>
        <w:t xml:space="preserve">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2.15.</w:t>
      </w:r>
      <w:r>
        <w:rPr>
          <w:rFonts w:ascii="Times New Roman" w:hAnsi="Times New Roman" w:cs="Times New Roman"/>
          <w:sz w:val="28"/>
          <w:szCs w:val="28"/>
        </w:rPr>
        <w:t xml:space="preserve"> Показатели доступности и качества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eastAsiaTheme="minorEastAsia"/>
          <w:sz w:val="28"/>
          <w:szCs w:val="28"/>
          <w:lang w:eastAsia="ru-RU"/>
        </w:rPr>
      </w:pPr>
      <w:r/>
      <w:bookmarkStart w:id="12" w:name="Par329"/>
      <w:r/>
      <w:bookmarkEnd w:id="12"/>
      <w:r>
        <w:rPr>
          <w:rFonts w:ascii="Times New Roman" w:hAnsi="Times New Roman" w:cs="Times New Roman" w:eastAsiaTheme="minorEastAsia"/>
          <w:sz w:val="28"/>
          <w:szCs w:val="28"/>
          <w:lang w:eastAsia="ru-RU"/>
        </w:rPr>
        <w:t xml:space="preserve">2.15.1. Показатели доступности муниципальной услуги (общие, применимые в отношении всех заявителей):</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транспортная доступность к месту предоставления муниципальной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наличие указателей, обеспечивающих беспрепятственный доступ к </w:t>
      </w:r>
      <w:r>
        <w:rPr>
          <w:rFonts w:ascii="Times New Roman" w:hAnsi="Times New Roman" w:eastAsia="Times New Roman" w:cs="Times New Roman"/>
          <w:sz w:val="28"/>
          <w:szCs w:val="28"/>
          <w:lang w:eastAsia="ru-RU"/>
        </w:rPr>
        <w:t xml:space="preserve">помещениям, в которых предоставляется услуга;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по телефону, на официальном сайте;</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2.15.2. Показатели доступности муниципальной услуги (специальные, применимые в отношении инвалидов):</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наличие инфраструктуры, указанной в </w:t>
      </w:r>
      <w:hyperlink w:tooltip="#P200" w:anchor="P200" w:history="1">
        <w:r>
          <w:rPr>
            <w:rFonts w:ascii="Times New Roman" w:hAnsi="Times New Roman" w:eastAsia="Times New Roman" w:cs="Times New Roman"/>
            <w:sz w:val="28"/>
            <w:szCs w:val="28"/>
            <w:lang w:eastAsia="ru-RU"/>
          </w:rPr>
          <w:t xml:space="preserve">п. 2.14</w:t>
        </w:r>
      </w:hyperlink>
      <w:r>
        <w:rPr>
          <w:rFonts w:ascii="Times New Roman" w:hAnsi="Times New Roman" w:eastAsia="Times New Roman" w:cs="Times New Roman"/>
          <w:sz w:val="28"/>
          <w:szCs w:val="28"/>
          <w:lang w:eastAsia="ru-RU"/>
        </w:rPr>
        <w:t xml:space="preserve"> административного регламента;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исполнение требований доступности услуг для инвалидов;</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2.15.3. Показатели качества муниципальной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соблюдение срока предоставления муниципальной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 xml:space="preserve">)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cs="Times New Roman" w:eastAsiaTheme="minorEastAsia"/>
          <w:sz w:val="28"/>
          <w:szCs w:val="28"/>
          <w:lang w:eastAsia="ru-RU"/>
        </w:rPr>
        <w:t xml:space="preserve">) и особенности предоставления муниципальной услуги в электронной форме.</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2.17.1. Предоставление услуги по экстерриториальному принципу не предусмотрено.</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bookmarkStart w:id="13" w:name="Par383"/>
      <w:r/>
      <w:bookmarkEnd w:id="13"/>
      <w:r>
        <w:rPr>
          <w:rFonts w:ascii="Times New Roman" w:hAnsi="Times New Roman" w:eastAsia="Times New Roman" w:cs="Times New Roman"/>
          <w:sz w:val="28"/>
          <w:szCs w:val="28"/>
          <w:lang w:eastAsia="ru-RU"/>
        </w:rPr>
        <w:t xml:space="preserve">3. Состав, последовательность и сроки выполнения</w:t>
      </w:r>
      <w:r>
        <w:rPr>
          <w:rFonts w:ascii="Times New Roman" w:hAnsi="Times New Roman" w:eastAsia="Times New Roman" w:cs="Times New Roman"/>
          <w:sz w:val="28"/>
          <w:szCs w:val="28"/>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административных процедур, требования к порядку их</w:t>
      </w:r>
      <w:r>
        <w:rPr>
          <w:rFonts w:ascii="Times New Roman" w:hAnsi="Times New Roman" w:eastAsia="Times New Roman" w:cs="Times New Roman"/>
          <w:sz w:val="28"/>
          <w:szCs w:val="28"/>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выполнения, в том числе особенности выполнения</w:t>
      </w:r>
      <w:r>
        <w:rPr>
          <w:rFonts w:ascii="Times New Roman" w:hAnsi="Times New Roman" w:eastAsia="Times New Roman" w:cs="Times New Roman"/>
          <w:sz w:val="28"/>
          <w:szCs w:val="28"/>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административных процедур в электронной форме</w:t>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r>
        <w:rPr>
          <w:rFonts w:ascii="Times New Roman" w:hAnsi="Times New Roman" w:cs="Times New Roman" w:eastAsiaTheme="minorEastAsia"/>
          <w:b/>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3.1.1. Предоставления муниципальной услуги включает в себя следующие административные процедуры</w:t>
      </w:r>
      <w:r>
        <w:rPr>
          <w:rFonts w:ascii="Times New Roman" w:hAnsi="Times New Roman" w:cs="Times New Roman" w:eastAsiaTheme="minorEastAsia"/>
          <w:sz w:val="28"/>
          <w:szCs w:val="28"/>
          <w:lang w:eastAsia="ru-RU"/>
        </w:rPr>
        <w:t xml:space="preserve">:</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w:t>
      </w:r>
      <w:r>
        <w:rPr>
          <w:rFonts w:ascii="Times New Roman" w:hAnsi="Times New Roman" w:cs="Times New Roman" w:eastAsiaTheme="minorEastAsia"/>
          <w:sz w:val="28"/>
          <w:szCs w:val="28"/>
          <w:lang w:eastAsia="ru-RU"/>
        </w:rPr>
        <w:tab/>
        <w:t xml:space="preserve">прием и </w:t>
      </w:r>
      <w:r>
        <w:rPr>
          <w:rFonts w:ascii="Times New Roman" w:hAnsi="Times New Roman" w:cs="Times New Roman" w:eastAsiaTheme="minorEastAsia"/>
          <w:sz w:val="28"/>
          <w:szCs w:val="28"/>
          <w:lang w:eastAsia="ru-RU"/>
        </w:rPr>
        <w:t xml:space="preserve">регистрация заявления и документов о предоставлении муниципальной услуги – </w:t>
      </w:r>
      <w:r>
        <w:rPr>
          <w:rFonts w:ascii="Times New Roman" w:hAnsi="Times New Roman" w:cs="Times New Roman" w:eastAsiaTheme="minorEastAsia"/>
          <w:sz w:val="28"/>
          <w:szCs w:val="28"/>
          <w:lang w:eastAsia="ru-RU"/>
        </w:rPr>
        <w:t xml:space="preserve">1 </w:t>
      </w:r>
      <w:r>
        <w:rPr>
          <w:rFonts w:ascii="Times New Roman" w:hAnsi="Times New Roman" w:cs="Times New Roman" w:eastAsiaTheme="minorEastAsia"/>
          <w:sz w:val="28"/>
          <w:szCs w:val="28"/>
          <w:lang w:eastAsia="ru-RU"/>
        </w:rPr>
        <w:t xml:space="preserve">рабочий день; </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w:t>
      </w:r>
      <w:r>
        <w:rPr>
          <w:rFonts w:ascii="Times New Roman" w:hAnsi="Times New Roman" w:cs="Times New Roman" w:eastAsiaTheme="minorEastAsia"/>
          <w:sz w:val="28"/>
          <w:szCs w:val="28"/>
          <w:lang w:eastAsia="ru-RU"/>
        </w:rPr>
        <w:tab/>
        <w:t xml:space="preserve">рассмотрение заявления и документов о предоставлении муниципальной услуги – 16 календарных дней (в период до 01.01.2024 – 10 календарных дней).</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w:t>
      </w:r>
      <w:r>
        <w:rPr>
          <w:rFonts w:ascii="Times New Roman" w:hAnsi="Times New Roman" w:cs="Times New Roman" w:eastAsiaTheme="minorEastAsia"/>
          <w:sz w:val="28"/>
          <w:szCs w:val="28"/>
          <w:lang w:eastAsia="ru-RU"/>
        </w:rPr>
        <w:tab/>
        <w:t xml:space="preserve">принятие решения о предоставлении муниципальной услуги или об отказе в предоставлении муниципальной услуги – 2 календарных дня;</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w:t>
      </w:r>
      <w:r>
        <w:rPr>
          <w:rFonts w:ascii="Times New Roman" w:hAnsi="Times New Roman" w:cs="Times New Roman" w:eastAsiaTheme="minorEastAsia"/>
          <w:sz w:val="28"/>
          <w:szCs w:val="28"/>
          <w:lang w:eastAsia="ru-RU"/>
        </w:rPr>
        <w:tab/>
        <w:t xml:space="preserve">выдача результата предоставления муниципальной услуги –</w:t>
      </w:r>
      <w:r>
        <w:rPr>
          <w:rFonts w:ascii="Times New Roman" w:hAnsi="Times New Roman" w:cs="Times New Roman" w:eastAsiaTheme="minorEastAsia"/>
          <w:sz w:val="28"/>
          <w:szCs w:val="28"/>
          <w:lang w:eastAsia="ru-RU"/>
        </w:rPr>
        <w:br/>
      </w:r>
      <w:r>
        <w:rPr>
          <w:rFonts w:ascii="Times New Roman" w:hAnsi="Times New Roman" w:cs="Times New Roman" w:eastAsiaTheme="minorEastAsia"/>
          <w:sz w:val="28"/>
          <w:szCs w:val="28"/>
          <w:lang w:eastAsia="ru-RU"/>
        </w:rPr>
        <w:t xml:space="preserve">1 календарный день.</w:t>
      </w:r>
      <w:r>
        <w:rPr>
          <w:rFonts w:ascii="Times New Roman" w:hAnsi="Times New Roman" w:cs="Times New Roman" w:eastAsiaTheme="minorEastAsia"/>
          <w:sz w:val="28"/>
          <w:szCs w:val="28"/>
          <w:lang w:eastAsia="ru-RU"/>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w:t>
      </w:r>
      <w:r>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w:t>
      </w:r>
      <w:r>
        <w:rPr>
          <w:rFonts w:ascii="Times New Roman" w:hAnsi="Times New Roman" w:cs="Times New Roman"/>
          <w:sz w:val="28"/>
          <w:szCs w:val="28"/>
        </w:rPr>
        <w:t xml:space="preserve">.1.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w:t>
      </w:r>
      <w:r>
        <w:rPr>
          <w:rFonts w:ascii="Times New Roman" w:hAnsi="Times New Roman" w:cs="Times New Roman"/>
          <w:sz w:val="28"/>
          <w:szCs w:val="28"/>
        </w:rPr>
        <w:t xml:space="preserve">.2. Содержание административного действия, продолжительность и(или) макс</w:t>
      </w:r>
      <w:r>
        <w:rPr>
          <w:rFonts w:ascii="Times New Roman" w:hAnsi="Times New Roman" w:cs="Times New Roman"/>
          <w:sz w:val="28"/>
          <w:szCs w:val="28"/>
        </w:rPr>
        <w:t xml:space="preserve">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Pr>
          <w:rFonts w:ascii="Times New Roman" w:hAnsi="Times New Roman" w:cs="Times New Roman"/>
          <w:sz w:val="28"/>
          <w:szCs w:val="28"/>
        </w:rPr>
        <w:br/>
      </w:r>
      <w:r>
        <w:rPr>
          <w:rFonts w:ascii="Times New Roman" w:hAnsi="Times New Roman" w:cs="Times New Roman"/>
          <w:sz w:val="28"/>
          <w:szCs w:val="28"/>
        </w:rPr>
        <w:t xml:space="preserve">1 рабочего</w:t>
      </w:r>
      <w:r>
        <w:rPr>
          <w:rFonts w:ascii="Times New Roman" w:hAnsi="Times New Roman" w:cs="Times New Roman"/>
          <w:sz w:val="28"/>
          <w:szCs w:val="28"/>
        </w:rPr>
        <w:t xml:space="preserve"> </w:t>
      </w:r>
      <w:r>
        <w:rPr>
          <w:rFonts w:ascii="Times New Roman" w:hAnsi="Times New Roman" w:cs="Times New Roman"/>
          <w:sz w:val="28"/>
          <w:szCs w:val="28"/>
        </w:rPr>
        <w:t xml:space="preserve">дня.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2.3</w:t>
      </w:r>
      <w:r>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w:t>
      </w:r>
      <w:r>
        <w:rPr>
          <w:rFonts w:ascii="Times New Roman" w:hAnsi="Times New Roman" w:cs="Times New Roman"/>
          <w:sz w:val="28"/>
          <w:szCs w:val="28"/>
        </w:rPr>
        <w:t xml:space="preserve">.4. Критерий принятия решения: </w:t>
      </w:r>
      <w:r>
        <w:rPr>
          <w:rFonts w:ascii="Times New Roman" w:hAnsi="Times New Roman" w:cs="Times New Roman" w:eastAsiaTheme="minorEastAsia"/>
          <w:sz w:val="28"/>
          <w:szCs w:val="28"/>
          <w:lang w:eastAsia="ru-RU"/>
        </w:rPr>
        <w:t xml:space="preserve">поступление в Администрацию заявления и документов, предусмотренных административным регламентом.</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2</w:t>
      </w:r>
      <w:r>
        <w:rPr>
          <w:rFonts w:ascii="Times New Roman" w:hAnsi="Times New Roman" w:cs="Times New Roman"/>
          <w:sz w:val="28"/>
          <w:szCs w:val="28"/>
        </w:rPr>
        <w:t xml:space="preserve">.5. Результат выполнения административной процедуры: регистрация заявления о предоставлении муниципальной услуги и прилагаемых к нему документов.</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w:t>
      </w:r>
      <w:r>
        <w:rPr>
          <w:rFonts w:ascii="Times New Roman" w:hAnsi="Times New Roman" w:cs="Times New Roman"/>
          <w:sz w:val="28"/>
          <w:szCs w:val="28"/>
        </w:rPr>
        <w:t xml:space="preserve">. Рассмотрение заявления и документов о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w:t>
      </w:r>
      <w:r>
        <w:rPr>
          <w:rFonts w:ascii="Times New Roman" w:hAnsi="Times New Roman" w:cs="Times New Roman"/>
          <w:sz w:val="28"/>
          <w:szCs w:val="28"/>
        </w:rPr>
        <w:t xml:space="preserve">.1.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Pr>
          <w:rFonts w:ascii="Times New Roman" w:hAnsi="Times New Roman" w:cs="Times New Roman"/>
          <w:sz w:val="28"/>
          <w:szCs w:val="28"/>
        </w:rPr>
        <w:t xml:space="preserve">целях оценки их соответствия требованиям </w:t>
      </w:r>
      <w:r>
        <w:rPr>
          <w:rFonts w:ascii="Times New Roman" w:hAnsi="Times New Roman" w:cs="Times New Roman"/>
          <w:sz w:val="28"/>
          <w:szCs w:val="28"/>
        </w:rPr>
        <w:t xml:space="preserve">и условиям на получение муниципальной услуги;</w:t>
      </w:r>
      <w:r>
        <w:rPr>
          <w:rFonts w:ascii="Times New Roman" w:hAnsi="Times New Roman" w:cs="Times New Roman"/>
          <w:sz w:val="28"/>
          <w:szCs w:val="28"/>
        </w:rPr>
        <w:t xml:space="preserve">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w:t>
      </w:r>
      <w:r>
        <w:rPr>
          <w:rFonts w:ascii="Times New Roman" w:hAnsi="Times New Roman" w:cs="Times New Roman"/>
          <w:sz w:val="28"/>
          <w:szCs w:val="28"/>
        </w:rPr>
        <w:t xml:space="preserve">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u w:val="single"/>
        </w:rPr>
        <w:t xml:space="preserve">3 действие:</w:t>
      </w:r>
      <w:r>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w:t>
      </w:r>
      <w:r>
        <w:rPr>
          <w:rFonts w:ascii="Times New Roman" w:hAnsi="Times New Roman" w:cs="Times New Roman"/>
          <w:sz w:val="28"/>
          <w:szCs w:val="28"/>
        </w:rPr>
        <w:t xml:space="preserve">.2.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w:t>
      </w:r>
      <w:r>
        <w:rPr>
          <w:rFonts w:ascii="Times New Roman" w:hAnsi="Times New Roman" w:cs="Times New Roman"/>
          <w:sz w:val="28"/>
          <w:szCs w:val="28"/>
        </w:rPr>
        <w:t xml:space="preserve">.3.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3</w:t>
      </w:r>
      <w:r>
        <w:rPr>
          <w:rFonts w:ascii="Times New Roman" w:hAnsi="Times New Roman" w:cs="Times New Roman"/>
          <w:sz w:val="28"/>
          <w:szCs w:val="28"/>
        </w:rPr>
        <w:t xml:space="preserve">.4. Результат выполнения административной процедуры: </w:t>
      </w:r>
      <w:r>
        <w:rPr>
          <w:rFonts w:ascii="Times New Roman" w:hAnsi="Times New Roman" w:cs="Times New Roman"/>
          <w:sz w:val="28"/>
          <w:szCs w:val="28"/>
        </w:rPr>
      </w:r>
    </w:p>
    <w:p>
      <w:pPr>
        <w:pStyle w:val="810"/>
        <w:numPr>
          <w:ilvl w:val="0"/>
          <w:numId w:val="30"/>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r>
    </w:p>
    <w:p>
      <w:pPr>
        <w:pStyle w:val="810"/>
        <w:numPr>
          <w:ilvl w:val="0"/>
          <w:numId w:val="30"/>
        </w:numPr>
        <w:ind w:left="0"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об отказе в предоставлении муниципальной услуги.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(их) выпол</w:t>
      </w:r>
      <w:r>
        <w:rPr>
          <w:rFonts w:ascii="Times New Roman" w:hAnsi="Times New Roman" w:cs="Times New Roman"/>
          <w:sz w:val="28"/>
          <w:szCs w:val="28"/>
        </w:rPr>
        <w:t xml:space="preserve">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.3. Лицо</w:t>
      </w:r>
      <w:r>
        <w:rPr>
          <w:rFonts w:ascii="Times New Roman" w:hAnsi="Times New Roman" w:cs="Times New Roman"/>
          <w:sz w:val="28"/>
          <w:szCs w:val="28"/>
        </w:rPr>
        <w:t xml:space="preserve">,</w:t>
      </w:r>
      <w:r>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.4. Критерии принятия решения: </w:t>
      </w:r>
      <w:r>
        <w:rPr>
          <w:rFonts w:ascii="Times New Roman" w:hAnsi="Times New Roman" w:cs="Times New Roman" w:eastAsiaTheme="minorEastAsia"/>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4</w:t>
      </w:r>
      <w:r>
        <w:rPr>
          <w:rFonts w:ascii="Times New Roman" w:hAnsi="Times New Roman" w:cs="Times New Roman"/>
          <w:sz w:val="28"/>
          <w:szCs w:val="28"/>
        </w:rPr>
        <w:t xml:space="preserve">.5. Результат выполнения административной процедуры:</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подписание решения о предоставлении земельного участка, на котором </w:t>
      </w:r>
      <w:r>
        <w:rPr>
          <w:rFonts w:ascii="Times New Roman" w:hAnsi="Times New Roman" w:cs="Times New Roman"/>
          <w:sz w:val="28"/>
          <w:szCs w:val="28"/>
        </w:rPr>
        <w:t xml:space="preserve">расположен гараж, в собственность бесплатно</w:t>
      </w:r>
      <w:r>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w:t>
      </w:r>
      <w:r>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 xml:space="preserve">;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 xml:space="preserve">3</w:t>
      </w:r>
      <w:r>
        <w:rPr>
          <w:rFonts w:ascii="Times New Roman" w:hAnsi="Times New Roman" w:cs="Times New Roman"/>
          <w:sz w:val="28"/>
          <w:szCs w:val="28"/>
        </w:rPr>
        <w:t xml:space="preserve"> к административному регламенту). </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5</w:t>
      </w:r>
      <w:r>
        <w:rPr>
          <w:rFonts w:ascii="Times New Roman" w:hAnsi="Times New Roman" w:cs="Times New Roman"/>
          <w:sz w:val="28"/>
          <w:szCs w:val="28"/>
        </w:rPr>
        <w:t xml:space="preserve">.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5</w:t>
      </w:r>
      <w:r>
        <w:rPr>
          <w:rFonts w:ascii="Times New Roman" w:hAnsi="Times New Roman" w:cs="Times New Roman"/>
          <w:sz w:val="28"/>
          <w:szCs w:val="28"/>
        </w:rPr>
        <w:t xml:space="preserve">.1.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5</w:t>
      </w:r>
      <w:r>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5</w:t>
      </w:r>
      <w:r>
        <w:rPr>
          <w:rFonts w:ascii="Times New Roman" w:hAnsi="Times New Roman" w:cs="Times New Roman"/>
          <w:sz w:val="28"/>
          <w:szCs w:val="28"/>
        </w:rPr>
        <w:t xml:space="preserve">.3. Лицо, ответственное за выполнение административной процедуры: работник канцелярии Администрации.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3.1.</w:t>
      </w:r>
      <w:r>
        <w:rPr>
          <w:rFonts w:ascii="Times New Roman" w:hAnsi="Times New Roman" w:cs="Times New Roman"/>
          <w:sz w:val="28"/>
          <w:szCs w:val="28"/>
        </w:rPr>
        <w:t xml:space="preserve">5</w:t>
      </w:r>
      <w:r>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муниципальной услуги способом, указанным в заявлении.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 Особенности выполнения административных процедур в электронной форме.</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w:t>
      </w:r>
      <w:r>
        <w:rPr>
          <w:rFonts w:ascii="Times New Roman" w:hAnsi="Times New Roman" w:cs="Times New Roman"/>
          <w:sz w:val="28"/>
          <w:szCs w:val="28"/>
        </w:rPr>
        <w:t xml:space="preserve">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без личной явки на прием в Администрацию.</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3.2.4. Для подачи заявления через ЕПГУ или через ПГУ ЛО заявитель должен выполнить следующие действия: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пройти идентификацию и аутентификацию в ЕСИА;</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муниципальной услуги;</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производится </w:t>
      </w:r>
      <w:r>
        <w:rPr>
          <w:rFonts w:ascii="Times New Roman" w:hAnsi="Times New Roman" w:cs="Times New Roman"/>
          <w:sz w:val="28"/>
          <w:szCs w:val="28"/>
        </w:rPr>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формы о принятом решении и переводит дело в архив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 уведомляет заявителя о принятом решении с помощью указанных в заявле</w:t>
      </w:r>
      <w:r>
        <w:rPr>
          <w:rFonts w:ascii="Times New Roman" w:hAnsi="Times New Roman" w:cs="Times New Roman"/>
          <w:sz w:val="28"/>
          <w:szCs w:val="28"/>
        </w:rPr>
        <w:t xml:space="preserve">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w:t>
      </w:r>
      <w:r>
        <w:rPr>
          <w:rFonts w:ascii="Times New Roman" w:hAnsi="Times New Roman" w:cs="Times New Roman"/>
          <w:sz w:val="28"/>
          <w:szCs w:val="28"/>
        </w:rPr>
        <w:t xml:space="preserve">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w:t>
      </w:r>
      <w:r>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hAnsi="Times New Roman" w:eastAsia="Times New Roman" w:cs="Times New Roman"/>
          <w:sz w:val="28"/>
          <w:szCs w:val="28"/>
          <w:lang w:eastAsia="ru-RU"/>
        </w:rPr>
        <w:t xml:space="preserve">/ПГУ ЛО</w:t>
      </w:r>
      <w:r>
        <w:rPr>
          <w:rFonts w:ascii="Times New Roman" w:hAnsi="Times New Roman" w:eastAsia="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Pr>
          <w:rFonts w:ascii="Times New Roman" w:hAnsi="Times New Roman" w:eastAsia="Times New Roman" w:cs="Times New Roman"/>
          <w:sz w:val="28"/>
          <w:szCs w:val="28"/>
          <w:lang w:eastAsia="ru-RU"/>
        </w:rPr>
        <w:t xml:space="preserve">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w:t>
      </w:r>
      <w:r>
        <w:rPr>
          <w:rFonts w:ascii="Times New Roman" w:hAnsi="Times New Roman" w:eastAsia="Times New Roman" w:cs="Times New Roman"/>
          <w:sz w:val="28"/>
          <w:szCs w:val="28"/>
          <w:lang w:eastAsia="ru-RU"/>
        </w:rPr>
        <w:t xml:space="preserve">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w:t>
      </w:r>
      <w:r>
        <w:rPr>
          <w:rFonts w:ascii="Times New Roman" w:hAnsi="Times New Roman" w:eastAsia="Times New Roman" w:cs="Times New Roman"/>
          <w:sz w:val="28"/>
          <w:szCs w:val="28"/>
          <w:lang w:eastAsia="ru-RU"/>
        </w:rPr>
        <w:t xml:space="preserve">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r>
        <w:rPr>
          <w:rFonts w:ascii="Times New Roman" w:hAnsi="Times New Roman" w:cs="Times New Roman" w:eastAsiaTheme="minorEastAsia"/>
          <w:sz w:val="28"/>
          <w:szCs w:val="28"/>
          <w:lang w:eastAsia="ru-RU"/>
        </w:rPr>
      </w:r>
    </w:p>
    <w:p>
      <w:pPr>
        <w:jc w:val="center"/>
        <w:spacing w:after="0" w:line="240" w:lineRule="auto"/>
        <w:rPr>
          <w:rFonts w:ascii="Times New Roman" w:hAnsi="Times New Roman" w:cs="Times New Roman" w:eastAsiaTheme="minorEastAsia"/>
          <w:sz w:val="28"/>
          <w:szCs w:val="28"/>
          <w:lang w:eastAsia="ru-RU"/>
        </w:rPr>
        <w:outlineLvl w:val="0"/>
      </w:pPr>
      <w:r/>
      <w:bookmarkStart w:id="14" w:name="Par469"/>
      <w:r/>
      <w:bookmarkEnd w:id="14"/>
      <w:r>
        <w:rPr>
          <w:rFonts w:ascii="Times New Roman" w:hAnsi="Times New Roman" w:cs="Times New Roman" w:eastAsiaTheme="minorEastAsia"/>
          <w:sz w:val="28"/>
          <w:szCs w:val="28"/>
          <w:lang w:eastAsia="ru-RU"/>
        </w:rPr>
        <w:t xml:space="preserve">4. Формы контроля за исполнением административного регламента</w:t>
      </w:r>
      <w:r>
        <w:rPr>
          <w:rFonts w:ascii="Times New Roman" w:hAnsi="Times New Roman" w:cs="Times New Roman" w:eastAsiaTheme="minorEastAsia"/>
          <w:sz w:val="28"/>
          <w:szCs w:val="28"/>
          <w:lang w:eastAsia="ru-RU"/>
        </w:rPr>
      </w:r>
    </w:p>
    <w:p>
      <w:pPr>
        <w:jc w:val="center"/>
        <w:spacing w:after="0" w:line="240" w:lineRule="auto"/>
        <w:rPr>
          <w:rFonts w:ascii="Times New Roman" w:hAnsi="Times New Roman" w:cs="Times New Roman" w:eastAsiaTheme="minorEastAsia"/>
          <w:b/>
          <w:sz w:val="28"/>
          <w:szCs w:val="28"/>
          <w:lang w:eastAsia="ru-RU"/>
        </w:rPr>
        <w:outlineLvl w:val="0"/>
      </w:pPr>
      <w:r>
        <w:rPr>
          <w:rFonts w:ascii="Times New Roman" w:hAnsi="Times New Roman" w:cs="Times New Roman" w:eastAsiaTheme="minorEastAsia"/>
          <w:b/>
          <w:sz w:val="28"/>
          <w:szCs w:val="28"/>
          <w:lang w:eastAsia="ru-RU"/>
        </w:rPr>
      </w:r>
      <w:r>
        <w:rPr>
          <w:rFonts w:ascii="Times New Roman" w:hAnsi="Times New Roman" w:cs="Times New Roman" w:eastAsiaTheme="minorEastAsia"/>
          <w:b/>
          <w:sz w:val="28"/>
          <w:szCs w:val="28"/>
          <w:lang w:eastAsia="ru-RU"/>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w:t>
      </w:r>
      <w:r>
        <w:rPr>
          <w:rFonts w:ascii="Times New Roman" w:hAnsi="Times New Roman" w:cs="Times New Roman"/>
          <w:sz w:val="28"/>
          <w:szCs w:val="28"/>
        </w:rPr>
        <w:t xml:space="preserve">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w:t>
      </w:r>
      <w:r>
        <w:rPr>
          <w:rFonts w:ascii="Times New Roman" w:hAnsi="Times New Roman" w:cs="Times New Roman"/>
          <w:sz w:val="28"/>
          <w:szCs w:val="28"/>
        </w:rPr>
        <w:t xml:space="preserve">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w:t>
      </w:r>
      <w:r>
        <w:rPr>
          <w:rFonts w:ascii="Times New Roman" w:hAnsi="Times New Roman" w:cs="Times New Roman"/>
          <w:sz w:val="28"/>
          <w:szCs w:val="28"/>
        </w:rPr>
        <w:t xml:space="preserve">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Pr>
          <w:rFonts w:ascii="Times New Roman" w:hAnsi="Times New Roman" w:cs="Times New Roman"/>
          <w:sz w:val="28"/>
          <w:szCs w:val="28"/>
        </w:rPr>
        <w:t xml:space="preserve">электронного документооборота и делопроизводства ОМСУ.</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w:t>
      </w:r>
      <w:r>
        <w:rPr>
          <w:rFonts w:ascii="Times New Roman" w:hAnsi="Times New Roman" w:cs="Times New Roman"/>
          <w:sz w:val="28"/>
          <w:szCs w:val="28"/>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8"/>
          <w:szCs w:val="28"/>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дается письменный ответ.</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w:t>
      </w:r>
      <w:r>
        <w:rPr>
          <w:rFonts w:ascii="Times New Roman" w:hAnsi="Times New Roman" w:cs="Times New Roman"/>
          <w:sz w:val="28"/>
          <w:szCs w:val="28"/>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8"/>
          <w:szCs w:val="28"/>
        </w:rPr>
      </w:r>
    </w:p>
    <w:p>
      <w:pPr>
        <w:ind w:firstLine="540"/>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8"/>
          <w:szCs w:val="28"/>
        </w:rPr>
      </w:r>
    </w:p>
    <w:p>
      <w:pPr>
        <w:numPr>
          <w:ilvl w:val="0"/>
          <w:numId w:val="21"/>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8"/>
          <w:szCs w:val="28"/>
        </w:rPr>
      </w:r>
    </w:p>
    <w:p>
      <w:pPr>
        <w:numPr>
          <w:ilvl w:val="0"/>
          <w:numId w:val="21"/>
        </w:numPr>
        <w:ind w:left="0" w:firstLine="567"/>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8"/>
          <w:szCs w:val="28"/>
        </w:rPr>
      </w:r>
    </w:p>
    <w:p>
      <w:pPr>
        <w:ind w:firstLine="709"/>
        <w:jc w:val="both"/>
        <w:spacing w:after="0" w:line="240" w:lineRule="auto"/>
        <w:widowControl w:val="off"/>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Pr>
          <w:rFonts w:ascii="Times New Roman" w:hAnsi="Times New Roman" w:cs="Times New Roman"/>
          <w:sz w:val="28"/>
          <w:szCs w:val="28"/>
        </w:rPr>
        <w:t xml:space="preserve">Российской Федерации.</w:t>
      </w:r>
      <w:r>
        <w:rPr>
          <w:rFonts w:ascii="Times New Roman" w:hAnsi="Times New Roman" w:cs="Times New Roman"/>
          <w:sz w:val="28"/>
          <w:szCs w:val="28"/>
        </w:rPr>
      </w:r>
    </w:p>
    <w:p>
      <w:pPr>
        <w:jc w:val="center"/>
        <w:spacing w:after="0" w:line="240" w:lineRule="auto"/>
        <w:widowControl w:val="off"/>
        <w:rPr>
          <w:rFonts w:ascii="Times New Roman" w:hAnsi="Times New Roman" w:eastAsia="Times New Roman" w:cs="Times New Roman"/>
          <w:sz w:val="28"/>
          <w:szCs w:val="28"/>
          <w:lang w:eastAsia="ru-RU"/>
        </w:rPr>
        <w:outlineLvl w:val="1"/>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sz w:val="28"/>
          <w:szCs w:val="28"/>
          <w:lang w:eastAsia="ru-RU"/>
        </w:rPr>
        <w:outlineLvl w:val="1"/>
      </w:pPr>
      <w:r/>
      <w:bookmarkStart w:id="15" w:name="Par491"/>
      <w:r/>
      <w:bookmarkEnd w:id="15"/>
      <w:r>
        <w:rPr>
          <w:rFonts w:ascii="Times New Roman" w:hAnsi="Times New Roman" w:cs="Times New Roman" w:eastAsiaTheme="minorEastAsia"/>
          <w:sz w:val="28"/>
          <w:szCs w:val="28"/>
          <w:lang w:eastAsia="ru-RU"/>
        </w:rPr>
        <w:t xml:space="preserve">5</w:t>
      </w:r>
      <w:r>
        <w:rPr>
          <w:rFonts w:ascii="Times New Roman" w:hAnsi="Times New Roman" w:eastAsia="Times New Roman" w:cs="Times New Roman"/>
          <w:sz w:val="28"/>
          <w:szCs w:val="28"/>
          <w:lang w:eastAsia="ru-RU"/>
        </w:rPr>
        <w:t xml:space="preserve">. </w:t>
      </w:r>
      <w:bookmarkStart w:id="16" w:name="Par540"/>
      <w:r/>
      <w:bookmarkEnd w:id="16"/>
      <w:r>
        <w:rPr>
          <w:rFonts w:ascii="Times New Roman" w:hAnsi="Times New Roman" w:eastAsia="Times New Roman" w:cs="Times New Roman"/>
          <w:sz w:val="28"/>
          <w:szCs w:val="28"/>
          <w:lang w:eastAsia="ru-RU"/>
        </w:rPr>
        <w:t xml:space="preserve">Досудебный (внесудебный) порядок обжалования решений</w:t>
      </w:r>
      <w:r>
        <w:rPr>
          <w:rFonts w:ascii="Times New Roman" w:hAnsi="Times New Roman" w:eastAsia="Times New Roman" w:cs="Times New Roman"/>
          <w:sz w:val="28"/>
          <w:szCs w:val="28"/>
          <w:lang w:eastAsia="ru-RU"/>
        </w:rPr>
      </w:r>
    </w:p>
    <w:p>
      <w:pPr>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r/>
      <w:bookmarkEnd w:id="17"/>
      <w:r>
        <w:rPr>
          <w:rFonts w:ascii="Times New Roman" w:hAnsi="Times New Roman" w:eastAsia="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Times New Roman" w:cs="Times New Roman"/>
          <w:sz w:val="28"/>
          <w:szCs w:val="28"/>
          <w:lang w:eastAsia="ru-RU"/>
        </w:rPr>
      </w:r>
    </w:p>
    <w:p>
      <w:pPr>
        <w:jc w:val="cente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Pr>
          <w:rFonts w:ascii="Times New Roman" w:hAnsi="Times New Roman" w:eastAsia="Times New Roman" w:cs="Times New Roman"/>
          <w:sz w:val="28"/>
          <w:szCs w:val="28"/>
          <w:lang w:eastAsia="ru-RU"/>
        </w:rPr>
        <w:t xml:space="preserve">(осуществляемых) в ходе предоставления муниципальную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5.2. Предметом досудебного (внесудебного) обжалования заявит</w:t>
      </w:r>
      <w:r>
        <w:rPr>
          <w:rFonts w:ascii="Times New Roman" w:hAnsi="Times New Roman" w:eastAsia="Times New Roman" w:cs="Times New Roman"/>
          <w:sz w:val="28"/>
          <w:szCs w:val="28"/>
          <w:lang w:eastAsia="ru-RU"/>
        </w:rPr>
        <w:t xml:space="preserve">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hAnsi="Times New Roman" w:eastAsia="Times New Roman" w:cs="Times New Roman"/>
          <w:sz w:val="28"/>
          <w:szCs w:val="28"/>
          <w:lang w:eastAsia="ru-RU"/>
        </w:rPr>
        <w:t xml:space="preserve">в том числе следующие случаи:</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lang w:eastAsia="ru-RU"/>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требование у заявителя документов или информации либо ос</w:t>
      </w:r>
      <w:r>
        <w:rPr>
          <w:rFonts w:ascii="Times New Roman" w:hAnsi="Times New Roman" w:eastAsia="Times New Roman" w:cs="Times New Roman"/>
          <w:sz w:val="28"/>
          <w:szCs w:val="28"/>
          <w:lang w:eastAsia="ru-RU"/>
        </w:rPr>
        <w:t xml:space="preserve">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w:t>
      </w:r>
      <w:r>
        <w:rPr>
          <w:rFonts w:ascii="Times New Roman" w:hAnsi="Times New Roman" w:eastAsia="Times New Roman" w:cs="Times New Roman"/>
          <w:sz w:val="28"/>
          <w:szCs w:val="28"/>
          <w:lang w:eastAsia="ru-RU"/>
        </w:rPr>
        <w:t xml:space="preserve">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lang w:eastAsia="ru-RU"/>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 отказ органа, предоставляющег</w:t>
      </w:r>
      <w:r>
        <w:rPr>
          <w:rFonts w:ascii="Times New Roman" w:hAnsi="Times New Roman" w:eastAsia="Times New Roman" w:cs="Times New Roman"/>
          <w:sz w:val="28"/>
          <w:szCs w:val="28"/>
          <w:lang w:eastAsia="ru-RU"/>
        </w:rPr>
        <w:t xml:space="preserve">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Pr>
          <w:rFonts w:ascii="Times New Roman" w:hAnsi="Times New Roman" w:eastAsia="Times New Roman" w:cs="Times New Roman"/>
          <w:sz w:val="28"/>
          <w:szCs w:val="28"/>
          <w:lang w:eastAsia="ru-RU"/>
        </w:rPr>
        <w:t xml:space="preserve">услуги докум</w:t>
      </w:r>
      <w:r>
        <w:rPr>
          <w:rFonts w:ascii="Times New Roman" w:hAnsi="Times New Roman" w:eastAsia="Times New Roman" w:cs="Times New Roman"/>
          <w:sz w:val="28"/>
          <w:szCs w:val="28"/>
          <w:lang w:eastAsia="ru-RU"/>
        </w:rPr>
        <w:t xml:space="preserve">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lang w:eastAsia="ru-RU"/>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 п</w:t>
      </w:r>
      <w:r>
        <w:rPr>
          <w:rFonts w:ascii="Times New Roman" w:hAnsi="Times New Roman" w:eastAsia="Times New Roman" w:cs="Times New Roman"/>
          <w:sz w:val="28"/>
          <w:szCs w:val="28"/>
          <w:lang w:eastAsia="ru-RU"/>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w:t>
      </w:r>
      <w:r>
        <w:rPr>
          <w:rFonts w:ascii="Times New Roman" w:hAnsi="Times New Roman" w:eastAsia="Times New Roman" w:cs="Times New Roman"/>
          <w:sz w:val="28"/>
          <w:szCs w:val="28"/>
          <w:lang w:eastAsia="ru-RU"/>
        </w:rPr>
        <w:t xml:space="preserve">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lang w:eastAsia="ru-RU"/>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10) требование у заявителя при предоставлении </w:t>
      </w:r>
      <w:r>
        <w:rPr>
          <w:rFonts w:ascii="Times New Roman" w:hAnsi="Times New Roman" w:eastAsia="Times New Roman" w:cs="Times New Roman"/>
          <w:sz w:val="28"/>
          <w:szCs w:val="28"/>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w:t>
      </w:r>
      <w:r>
        <w:rPr>
          <w:rFonts w:ascii="Times New Roman" w:hAnsi="Times New Roman" w:eastAsia="Times New Roman" w:cs="Times New Roman"/>
          <w:sz w:val="28"/>
          <w:szCs w:val="28"/>
          <w:lang w:eastAsia="ru-RU"/>
        </w:rPr>
        <w:t xml:space="preserve">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Times New Roman" w:cs="Times New Roman"/>
          <w:sz w:val="28"/>
          <w:szCs w:val="28"/>
          <w:lang w:eastAsia="ru-RU"/>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w:t>
      </w:r>
      <w:r>
        <w:rPr>
          <w:rFonts w:ascii="Times New Roman" w:hAnsi="Times New Roman" w:eastAsia="Times New Roman" w:cs="Times New Roman"/>
          <w:sz w:val="28"/>
          <w:szCs w:val="28"/>
          <w:lang w:eastAsia="ru-RU"/>
        </w:rPr>
        <w:t xml:space="preserve">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w:t>
      </w:r>
      <w:r>
        <w:rPr>
          <w:rFonts w:ascii="Times New Roman" w:hAnsi="Times New Roman" w:eastAsia="Times New Roman" w:cs="Times New Roman"/>
          <w:sz w:val="28"/>
          <w:szCs w:val="28"/>
          <w:lang w:eastAsia="ru-RU"/>
        </w:rPr>
        <w:t xml:space="preserve">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Pr>
          <w:rFonts w:ascii="Times New Roman" w:hAnsi="Times New Roman" w:eastAsia="Times New Roman" w:cs="Times New Roman"/>
          <w:sz w:val="28"/>
          <w:szCs w:val="28"/>
          <w:lang w:eastAsia="ru-RU"/>
        </w:rPr>
        <w:t xml:space="preserve">учредителю ГБУ ЛО «МФЦ».</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Жалоба на решения и действия (бездействие) органа, предоставляющего муниципальн</w:t>
      </w:r>
      <w:r>
        <w:rPr>
          <w:rFonts w:ascii="Times New Roman" w:hAnsi="Times New Roman" w:eastAsia="Times New Roman" w:cs="Times New Roman"/>
          <w:sz w:val="28"/>
          <w:szCs w:val="28"/>
          <w:lang w:eastAsia="ru-RU"/>
        </w:rPr>
        <w:t xml:space="preserve">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r>
        <w:rPr>
          <w:rFonts w:ascii="Times New Roman" w:hAnsi="Times New Roman" w:eastAsia="Times New Roman" w:cs="Times New Roman"/>
          <w:sz w:val="28"/>
          <w:szCs w:val="28"/>
          <w:lang w:eastAsia="ru-RU"/>
        </w:rPr>
        <w:t xml:space="preserve">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w:t>
      </w:r>
      <w:r>
        <w:rPr>
          <w:rFonts w:ascii="Times New Roman" w:hAnsi="Times New Roman" w:eastAsia="Times New Roman" w:cs="Times New Roman"/>
          <w:sz w:val="28"/>
          <w:szCs w:val="28"/>
          <w:lang w:eastAsia="ru-RU"/>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tooltip="consultantplus://offline/ref=3779F1DC5F392D8D98A232B55A9D8E21D4EBB0DB57DEFD426D3B6B39D689A354BF45C6EF1DZ5XAJ" w:history="1">
        <w:r>
          <w:rPr>
            <w:rFonts w:ascii="Times New Roman" w:hAnsi="Times New Roman" w:eastAsia="Times New Roman" w:cs="Times New Roman"/>
            <w:sz w:val="28"/>
            <w:szCs w:val="28"/>
            <w:lang w:eastAsia="ru-RU"/>
          </w:rPr>
          <w:t xml:space="preserve">ч. 5 ст. 11.2</w:t>
        </w:r>
      </w:hyperlink>
      <w:r>
        <w:rPr>
          <w:rFonts w:ascii="Times New Roman" w:hAnsi="Times New Roman" w:eastAsia="Times New Roman" w:cs="Times New Roman"/>
          <w:sz w:val="28"/>
          <w:szCs w:val="28"/>
          <w:lang w:eastAsia="ru-RU"/>
        </w:rPr>
        <w:t xml:space="preserve"> Федерального закона от 27.07.2010 № 210-ФЗ.</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письменной жалобе в обязательном порядке указываются:</w:t>
      </w:r>
      <w:r>
        <w:rPr>
          <w:rFonts w:ascii="Times New Roman" w:hAnsi="Times New Roman" w:eastAsia="Times New Roman" w:cs="Times New Roman"/>
          <w:sz w:val="28"/>
          <w:szCs w:val="28"/>
          <w:lang w:eastAsia="ru-RU"/>
        </w:rPr>
      </w:r>
    </w:p>
    <w:p>
      <w:pPr>
        <w:ind w:firstLine="567"/>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наименование органа, предоставляющего муници</w:t>
      </w:r>
      <w:r>
        <w:rPr>
          <w:rFonts w:ascii="Times New Roman" w:hAnsi="Times New Roman" w:eastAsia="Times New Roman" w:cs="Times New Roman"/>
          <w:sz w:val="28"/>
          <w:szCs w:val="28"/>
          <w:lang w:eastAsia="ru-RU"/>
        </w:rPr>
        <w:t xml:space="preserve">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фамилия, имя, отчество (последнее - при наличии), сведения о месте жительства заявителя </w:t>
      </w:r>
      <w:r>
        <w:rPr>
          <w:rFonts w:ascii="Times New Roman" w:hAnsi="Times New Roman" w:eastAsia="Times New Roman" w:cs="Times New Roman"/>
          <w:sz w:val="28"/>
          <w:szCs w:val="28"/>
          <w:lang w:eastAsia="ru-RU"/>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сведения об обжа</w:t>
      </w:r>
      <w:r>
        <w:rPr>
          <w:rFonts w:ascii="Times New Roman" w:hAnsi="Times New Roman" w:eastAsia="Times New Roman" w:cs="Times New Roman"/>
          <w:sz w:val="28"/>
          <w:szCs w:val="28"/>
          <w:lang w:eastAsia="ru-RU"/>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eastAsia="Times New Roman" w:cs="Times New Roman"/>
          <w:sz w:val="28"/>
          <w:szCs w:val="28"/>
          <w:lang w:eastAsia="ru-RU"/>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tooltip="consultantplus://offline/ref=3779F1DC5F392D8D98A232B55A9D8E21D4EBB0DB57DEFD426D3B6B39D689A354BF45C6E7Z1X4J" w:history="1">
        <w:r>
          <w:rPr>
            <w:rFonts w:ascii="Times New Roman" w:hAnsi="Times New Roman" w:eastAsia="Times New Roman" w:cs="Times New Roman"/>
            <w:sz w:val="28"/>
            <w:szCs w:val="28"/>
            <w:lang w:eastAsia="ru-RU"/>
          </w:rPr>
          <w:t xml:space="preserve">ст. 11.1</w:t>
        </w:r>
      </w:hyperlink>
      <w:r>
        <w:rPr>
          <w:rFonts w:ascii="Times New Roman" w:hAnsi="Times New Roman" w:eastAsia="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5.6. Жалоба, по</w:t>
      </w:r>
      <w:r>
        <w:rPr>
          <w:rFonts w:ascii="Times New Roman" w:hAnsi="Times New Roman" w:eastAsia="Times New Roman" w:cs="Times New Roman"/>
          <w:sz w:val="28"/>
          <w:szCs w:val="28"/>
          <w:lang w:eastAsia="ru-RU"/>
        </w:rPr>
        <w:t xml:space="preserve">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w:t>
      </w:r>
      <w:r>
        <w:rPr>
          <w:rFonts w:ascii="Times New Roman" w:hAnsi="Times New Roman" w:eastAsia="Times New Roman" w:cs="Times New Roman"/>
          <w:sz w:val="28"/>
          <w:szCs w:val="28"/>
          <w:lang w:eastAsia="ru-RU"/>
        </w:rPr>
        <w:t xml:space="preserve">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5.7. По результатам рассмотрения жалобы принимается одно из следующих решений:</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Times New Roman" w:cs="Times New Roman"/>
          <w:sz w:val="28"/>
          <w:szCs w:val="28"/>
          <w:lang w:eastAsia="ru-RU"/>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в удовлетворении жалобы отказывается.</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w:t>
      </w:r>
      <w:r>
        <w:rPr>
          <w:rFonts w:ascii="Times New Roman" w:hAnsi="Times New Roman" w:eastAsia="Times New Roman" w:cs="Times New Roman"/>
          <w:sz w:val="28"/>
          <w:szCs w:val="28"/>
          <w:lang w:eastAsia="ru-RU"/>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Times New Roman" w:cs="Times New Roman"/>
          <w:sz w:val="28"/>
          <w:szCs w:val="28"/>
          <w:lang w:eastAsia="ru-RU"/>
        </w:rPr>
      </w:r>
    </w:p>
    <w:p>
      <w:pPr>
        <w:ind w:firstLine="708"/>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установления в</w:t>
      </w:r>
      <w:r>
        <w:rPr>
          <w:rFonts w:ascii="Times New Roman" w:hAnsi="Times New Roman" w:eastAsia="Times New Roman" w:cs="Times New Roman"/>
          <w:sz w:val="28"/>
          <w:szCs w:val="28"/>
          <w:lang w:eastAsia="ru-RU"/>
        </w:rPr>
        <w:t xml:space="preserve">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 Особенности выполнения административных процедур</w:t>
      </w:r>
      <w:r>
        <w:rPr>
          <w:rFonts w:ascii="Times New Roman" w:hAnsi="Times New Roman" w:eastAsia="Times New Roman" w:cs="Times New Roman"/>
          <w:sz w:val="28"/>
          <w:szCs w:val="28"/>
          <w:lang w:eastAsia="ru-RU"/>
        </w:rPr>
      </w:r>
    </w:p>
    <w:p>
      <w:pPr>
        <w:ind w:firstLine="709"/>
        <w:jc w:val="center"/>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многофункциональных центрах</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6.1. Предоставление муниципальной услуги посредством МФЦ осуществляется в по</w:t>
      </w:r>
      <w:r>
        <w:rPr>
          <w:rFonts w:ascii="Times New Roman" w:hAnsi="Times New Roman" w:eastAsia="Times New Roman" w:cs="Times New Roman"/>
          <w:sz w:val="28"/>
          <w:szCs w:val="28"/>
          <w:lang w:eastAsia="ru-RU"/>
        </w:rPr>
        <w:t xml:space="preserve">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eastAsia="Times New Roman" w:cs="Times New Roman"/>
          <w:sz w:val="28"/>
          <w:szCs w:val="28"/>
          <w:lang w:eastAsia="ru-RU"/>
        </w:rPr>
        <w:t xml:space="preserve">"МФЦ" и иным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 определяет предмет обращения;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проводит проверку правильности заполнения обращения;</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 проводит проверку укомплектованности пакета документов;</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w:t>
      </w:r>
      <w:r>
        <w:rPr>
          <w:rFonts w:ascii="Times New Roman" w:hAnsi="Times New Roman" w:eastAsia="Times New Roman" w:cs="Times New Roman"/>
          <w:sz w:val="28"/>
          <w:szCs w:val="28"/>
          <w:lang w:eastAsia="ru-RU"/>
        </w:rPr>
        <w:t xml:space="preserve">) осуществляет ска</w:t>
      </w:r>
      <w:r>
        <w:rPr>
          <w:rFonts w:ascii="Times New Roman" w:hAnsi="Times New Roman" w:eastAsia="Times New Roman" w:cs="Times New Roman"/>
          <w:sz w:val="28"/>
          <w:szCs w:val="28"/>
          <w:lang w:eastAsia="ru-RU"/>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 заверяет каждый документ дела своей электронной подписью (далее - ЭП);</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ж) направляет копии документов и реестр документов в Администрацию:</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8"/>
          <w:szCs w:val="28"/>
          <w:lang w:eastAsia="ru-RU"/>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 xml:space="preserve">. При указании заявителем места получения ответа (результата предоставления</w:t>
      </w:r>
      <w:r>
        <w:rPr>
          <w:rFonts w:ascii="Times New Roman" w:hAnsi="Times New Roman" w:eastAsia="Times New Roman" w:cs="Times New Roman"/>
          <w:sz w:val="28"/>
          <w:szCs w:val="28"/>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Специалист МФЦ, ответств</w:t>
      </w:r>
      <w:r>
        <w:rPr>
          <w:rFonts w:ascii="Times New Roman" w:hAnsi="Times New Roman" w:eastAsia="Times New Roman" w:cs="Times New Roman"/>
          <w:sz w:val="28"/>
          <w:szCs w:val="28"/>
          <w:lang w:eastAsia="ru-RU"/>
        </w:rPr>
        <w:t xml:space="preserve">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Pr>
          <w:rFonts w:ascii="Times New Roman" w:hAnsi="Times New Roman" w:eastAsia="Times New Roman" w:cs="Times New Roman"/>
          <w:sz w:val="28"/>
          <w:szCs w:val="28"/>
          <w:lang w:eastAsia="ru-RU"/>
        </w:rPr>
        <w:t xml:space="preserve">телефонного звонка или посредством </w:t>
      </w:r>
      <w:r>
        <w:rPr>
          <w:rFonts w:ascii="Times New Roman" w:hAnsi="Times New Roman" w:eastAsia="Times New Roman" w:cs="Times New Roman"/>
          <w:sz w:val="28"/>
          <w:szCs w:val="28"/>
          <w:lang w:eastAsia="ru-RU"/>
        </w:rPr>
        <w:t xml:space="preserve">смс-информирования</w:t>
      </w:r>
      <w:r>
        <w:rPr>
          <w:rFonts w:ascii="Times New Roman" w:hAnsi="Times New Roman" w:eastAsia="Times New Roman" w:cs="Times New Roman"/>
          <w:sz w:val="28"/>
          <w:szCs w:val="28"/>
          <w:lang w:eastAsia="ru-RU"/>
        </w:rPr>
        <w:t xml:space="preserve">), а также о возможности получения документов в МФЦ.</w:t>
      </w:r>
      <w:r>
        <w:rPr>
          <w:rFonts w:ascii="Times New Roman" w:hAnsi="Times New Roman" w:eastAsia="Times New Roman" w:cs="Times New Roman"/>
          <w:sz w:val="28"/>
          <w:szCs w:val="28"/>
          <w:lang w:eastAsia="ru-RU"/>
        </w:rPr>
      </w:r>
    </w:p>
    <w:p>
      <w:pPr>
        <w:ind w:firstLine="709"/>
        <w:jc w:val="both"/>
        <w:spacing w:after="0" w:line="240" w:lineRule="auto"/>
        <w:widowControl w:val="off"/>
        <w:rPr>
          <w:rFonts w:ascii="Times New Roman" w:hAnsi="Times New Roman" w:eastAsia="Times New Roman" w:cs="Times New Roman"/>
          <w:sz w:val="28"/>
          <w:szCs w:val="28"/>
          <w:lang w:eastAsia="ru-RU"/>
        </w:rPr>
      </w:pPr>
      <w:r/>
      <w:bookmarkStart w:id="18" w:name="P588"/>
      <w:r/>
      <w:bookmarkEnd w:id="18"/>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hAnsi="Times New Roman" w:eastAsia="Times New Roman" w:cs="Times New Roman"/>
          <w:sz w:val="28"/>
          <w:szCs w:val="28"/>
          <w:lang w:eastAsia="ru-RU"/>
        </w:rPr>
        <w:t xml:space="preserve">и муниципальных</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услуг.</w:t>
      </w:r>
      <w:r>
        <w:rPr>
          <w:rFonts w:ascii="Times New Roman" w:hAnsi="Times New Roman" w:eastAsia="Times New Roman" w:cs="Times New Roman"/>
          <w:sz w:val="28"/>
          <w:szCs w:val="28"/>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outlineLvl w:val="1"/>
      </w:pPr>
      <w:r>
        <w:rPr>
          <w:rFonts w:ascii="Times New Roman" w:hAnsi="Times New Roman" w:cs="Times New Roman" w:eastAsiaTheme="minorEastAsia"/>
          <w:sz w:val="24"/>
          <w:szCs w:val="24"/>
          <w:lang w:eastAsia="ru-RU"/>
        </w:rPr>
        <w:t xml:space="preserve">Приложение </w:t>
      </w:r>
      <w:r>
        <w:rPr>
          <w:rFonts w:ascii="Times New Roman" w:hAnsi="Times New Roman" w:cs="Times New Roman" w:eastAsiaTheme="minorEastAsia"/>
          <w:sz w:val="24"/>
          <w:szCs w:val="24"/>
          <w:lang w:eastAsia="ru-RU"/>
        </w:rPr>
        <w:t xml:space="preserve">1</w:t>
      </w:r>
      <w:r>
        <w:rPr>
          <w:rFonts w:ascii="Times New Roman" w:hAnsi="Times New Roman" w:cs="Times New Roman" w:eastAsiaTheme="minorEastAsia"/>
          <w:sz w:val="24"/>
          <w:szCs w:val="24"/>
          <w:lang w:eastAsia="ru-RU"/>
        </w:rPr>
      </w:r>
    </w:p>
    <w:p>
      <w:pPr>
        <w:ind w:left="6372"/>
        <w:jc w:val="both"/>
        <w:spacing w:after="0" w:line="240" w:lineRule="auto"/>
        <w:widowControl w:val="off"/>
        <w:rPr>
          <w:rFonts w:ascii="Calibri" w:hAnsi="Calibri" w:cs="Calibri" w:eastAsiaTheme="minorEastAsia"/>
          <w:lang w:eastAsia="ru-RU"/>
        </w:rPr>
      </w:pPr>
      <w:r>
        <w:rPr>
          <w:rFonts w:ascii="Times New Roman" w:hAnsi="Times New Roman" w:cs="Times New Roman" w:eastAsiaTheme="minorEastAsia"/>
          <w:sz w:val="24"/>
          <w:szCs w:val="24"/>
          <w:lang w:eastAsia="ru-RU"/>
        </w:rPr>
        <w:t xml:space="preserve"> к административному регламенту</w:t>
      </w:r>
      <w:r>
        <w:rPr>
          <w:rFonts w:ascii="Calibri" w:hAnsi="Calibri" w:cs="Calibri" w:eastAsiaTheme="minorEastAsia"/>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администрацию МО «______________» </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Ленинградской области</w:t>
      </w:r>
      <w:r>
        <w:rPr>
          <w:rFonts w:ascii="Times New Roman" w:hAnsi="Times New Roman" w:cs="Times New Roman" w:eastAsiaTheme="minorEastAsia"/>
          <w:sz w:val="24"/>
          <w:szCs w:val="24"/>
          <w:lang w:eastAsia="ru-RU"/>
        </w:rPr>
      </w:r>
    </w:p>
    <w:p>
      <w:pPr>
        <w:jc w:val="right"/>
        <w:spacing w:after="0" w:line="240" w:lineRule="auto"/>
        <w:widowControl w:val="off"/>
        <w:rPr>
          <w:rFonts w:ascii="Courier New" w:hAnsi="Courier New" w:cs="Courier New" w:eastAsiaTheme="minorEastAsia"/>
          <w:sz w:val="20"/>
          <w:szCs w:val="20"/>
          <w:lang w:eastAsia="ru-RU"/>
        </w:rPr>
      </w:pPr>
      <w:r>
        <w:rPr>
          <w:rFonts w:ascii="Courier New" w:hAnsi="Courier New" w:cs="Courier New" w:eastAsiaTheme="minorEastAsia"/>
          <w:sz w:val="20"/>
          <w:szCs w:val="20"/>
          <w:lang w:eastAsia="ru-RU"/>
        </w:rPr>
        <w:t xml:space="preserve">_______________________                                               </w:t>
      </w:r>
      <w:r>
        <w:rPr>
          <w:rFonts w:ascii="Courier New" w:hAnsi="Courier New" w:cs="Courier New" w:eastAsiaTheme="minorEastAsia"/>
          <w:sz w:val="20"/>
          <w:szCs w:val="20"/>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Courier New" w:hAnsi="Courier New" w:cs="Courier New" w:eastAsiaTheme="minorEastAsia"/>
          <w:sz w:val="20"/>
          <w:szCs w:val="20"/>
          <w:lang w:eastAsia="ru-RU"/>
        </w:rPr>
      </w:pPr>
      <w:r>
        <w:rPr>
          <w:rFonts w:ascii="Times New Roman" w:hAnsi="Times New Roman" w:cs="Times New Roman" w:eastAsiaTheme="minorEastAsia"/>
          <w:sz w:val="24"/>
          <w:szCs w:val="24"/>
          <w:lang w:eastAsia="ru-RU"/>
        </w:rPr>
        <w:t xml:space="preserve">от</w:t>
      </w:r>
      <w:r>
        <w:rPr>
          <w:rFonts w:ascii="Courier New" w:hAnsi="Courier New" w:cs="Courier New" w:eastAsiaTheme="minorEastAsia"/>
          <w:sz w:val="20"/>
          <w:szCs w:val="20"/>
          <w:lang w:eastAsia="ru-RU"/>
        </w:rPr>
        <w:t xml:space="preserve">____________________________</w:t>
      </w:r>
      <w:r>
        <w:rPr>
          <w:rFonts w:ascii="Courier New" w:hAnsi="Courier New" w:cs="Courier New" w:eastAsiaTheme="minorEastAsia"/>
          <w:sz w:val="20"/>
          <w:szCs w:val="20"/>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___________________________</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(Ф.И.О, место жительства, реквизиты документа, </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удостоверяющего личность заявителя, телефон,</w:t>
      </w:r>
      <w:r>
        <w:rPr>
          <w:rFonts w:ascii="Times New Roman" w:hAnsi="Times New Roman" w:cs="Times New Roman" w:eastAsiaTheme="minorEastAsia"/>
          <w:sz w:val="24"/>
          <w:szCs w:val="24"/>
          <w:lang w:eastAsia="ru-RU"/>
        </w:rPr>
      </w:r>
    </w:p>
    <w:p>
      <w:pPr>
        <w:jc w:val="right"/>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почтовый адрес, адрес электронной почты)</w:t>
      </w:r>
      <w:r>
        <w:rPr>
          <w:rFonts w:ascii="Times New Roman" w:hAnsi="Times New Roman" w:cs="Times New Roman" w:eastAsiaTheme="minorEastAsia"/>
          <w:sz w:val="24"/>
          <w:szCs w:val="24"/>
          <w:lang w:eastAsia="ru-RU"/>
        </w:rPr>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cente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ЗАЯВЛЕНИЕ</w:t>
      </w:r>
      <w:r>
        <w:rPr>
          <w:rFonts w:ascii="Times New Roman" w:hAnsi="Times New Roman" w:cs="Times New Roman" w:eastAsiaTheme="minorEastAsia"/>
          <w:sz w:val="24"/>
          <w:szCs w:val="24"/>
          <w:lang w:eastAsia="ru-RU"/>
        </w:rPr>
      </w:r>
    </w:p>
    <w:p>
      <w:pPr>
        <w:jc w:val="center"/>
        <w:spacing w:after="0" w:line="240" w:lineRule="auto"/>
        <w:widowControl w:val="off"/>
        <w:rPr>
          <w:rFonts w:ascii="ArialMT" w:hAnsi="ArialMT" w:cs="ArialMT" w:eastAsiaTheme="minorEastAsia"/>
          <w:sz w:val="26"/>
          <w:szCs w:val="26"/>
          <w:lang w:eastAsia="ru-RU"/>
        </w:rPr>
      </w:pPr>
      <w:r>
        <w:rPr>
          <w:rFonts w:ascii="Times New Roman" w:hAnsi="Times New Roman" w:cs="Times New Roman" w:eastAsiaTheme="minorEastAsia"/>
          <w:sz w:val="28"/>
          <w:szCs w:val="28"/>
          <w:lang w:eastAsia="ru-RU"/>
        </w:rPr>
        <w:t xml:space="preserve">о предоставлении в собственность бесплатно земельного участка, на котором расположен гараж</w:t>
      </w:r>
      <w:r>
        <w:rPr>
          <w:rFonts w:ascii="ArialMT" w:hAnsi="ArialMT" w:cs="ArialMT" w:eastAsiaTheme="minorEastAsia"/>
          <w:sz w:val="26"/>
          <w:szCs w:val="26"/>
          <w:lang w:eastAsia="ru-RU"/>
        </w:rPr>
      </w:r>
    </w:p>
    <w:p>
      <w:pPr>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p>
      <w:pPr>
        <w:jc w:val="both"/>
        <w:spacing w:after="0" w:line="240" w:lineRule="auto"/>
        <w:widowControl w:val="off"/>
        <w:rPr>
          <w:rFonts w:ascii="Times New Roman" w:hAnsi="Times New Roman" w:cs="Times New Roman"/>
          <w:sz w:val="28"/>
          <w:szCs w:val="28"/>
        </w:rPr>
      </w:pPr>
      <w:r>
        <w:rPr>
          <w:rFonts w:ascii="ArialMT" w:hAnsi="ArialMT" w:cs="ArialMT" w:eastAsiaTheme="minorEastAsia"/>
          <w:sz w:val="26"/>
          <w:szCs w:val="26"/>
          <w:lang w:eastAsia="ru-RU"/>
        </w:rPr>
        <w:t xml:space="preserve">На основании ст. 3.7 </w:t>
      </w:r>
      <w:r>
        <w:rPr>
          <w:rFonts w:ascii="ArialMT" w:hAnsi="ArialMT" w:cs="ArialMT" w:eastAsiaTheme="minorEastAsia"/>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hAnsi="ArialMT" w:cs="ArialMT" w:eastAsiaTheme="minorEastAsia"/>
          <w:sz w:val="26"/>
          <w:szCs w:val="26"/>
          <w:lang w:eastAsia="ru-RU"/>
        </w:rPr>
        <w:t xml:space="preserve">п</w:t>
      </w:r>
      <w:r>
        <w:rPr>
          <w:rFonts w:ascii="ArialMT" w:hAnsi="ArialMT" w:cs="ArialMT" w:eastAsiaTheme="minorEastAsia"/>
          <w:sz w:val="26"/>
          <w:szCs w:val="26"/>
          <w:lang w:eastAsia="ru-RU"/>
        </w:rPr>
        <w:t xml:space="preserve">рошу предоставить в собственность бесплатно земельный участок с кадастровым номером</w:t>
      </w:r>
      <w:r>
        <w:rPr>
          <w:rFonts w:ascii="ArialMT" w:hAnsi="ArialMT" w:cs="ArialMT" w:eastAsiaTheme="minorEastAsia"/>
          <w:sz w:val="26"/>
          <w:szCs w:val="26"/>
          <w:lang w:eastAsia="ru-RU"/>
        </w:rPr>
        <w:t xml:space="preserve">: __________</w:t>
      </w:r>
      <w:r>
        <w:rPr>
          <w:rFonts w:ascii="ArialMT" w:hAnsi="ArialMT" w:cs="ArialMT" w:eastAsiaTheme="minorEastAsia"/>
          <w:sz w:val="26"/>
          <w:szCs w:val="26"/>
          <w:lang w:eastAsia="ru-RU"/>
        </w:rPr>
        <w:t xml:space="preserve">______________________________________________________</w:t>
      </w:r>
      <w:r>
        <w:rPr>
          <w:rFonts w:ascii="ArialMT" w:hAnsi="ArialMT" w:cs="ArialMT" w:eastAsiaTheme="minorEastAsia"/>
          <w:sz w:val="26"/>
          <w:szCs w:val="26"/>
          <w:lang w:eastAsia="ru-RU"/>
        </w:rPr>
        <w:t xml:space="preserve">___________</w:t>
      </w:r>
      <w:r>
        <w:rPr>
          <w:rFonts w:ascii="ArialMT" w:hAnsi="ArialMT" w:cs="ArialMT" w:eastAsiaTheme="minorEastAsia"/>
          <w:sz w:val="26"/>
          <w:szCs w:val="26"/>
          <w:lang w:eastAsia="ru-RU"/>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jc w:val="center"/>
        <w:spacing w:after="0" w:line="240" w:lineRule="auto"/>
        <w:widowControl w:val="off"/>
        <w:rPr>
          <w:rFonts w:ascii="ArialMT" w:hAnsi="ArialMT" w:cs="ArialMT" w:eastAsiaTheme="minorEastAsia"/>
          <w:sz w:val="20"/>
          <w:szCs w:val="20"/>
          <w:lang w:eastAsia="ru-RU"/>
        </w:rPr>
      </w:pPr>
      <w:r>
        <w:rPr>
          <w:rFonts w:ascii="ArialMT" w:hAnsi="ArialMT" w:cs="ArialMT" w:eastAsiaTheme="minorEastAsia"/>
          <w:sz w:val="20"/>
          <w:szCs w:val="20"/>
          <w:lang w:eastAsia="ru-RU"/>
        </w:rPr>
        <w:t xml:space="preserve">       </w:t>
      </w:r>
      <w:r>
        <w:rPr>
          <w:rFonts w:ascii="ArialMT" w:hAnsi="ArialMT" w:cs="ArialMT" w:eastAsiaTheme="minorEastAsia"/>
          <w:sz w:val="20"/>
          <w:szCs w:val="20"/>
          <w:lang w:eastAsia="ru-RU"/>
        </w:rPr>
        <w:t xml:space="preserve">(кадастровый номер испрашиваемого земельного участка, адрес местоположения)</w:t>
      </w:r>
      <w:r>
        <w:rPr>
          <w:rFonts w:ascii="ArialMT" w:hAnsi="ArialMT" w:cs="ArialMT" w:eastAsiaTheme="minorEastAsia"/>
          <w:sz w:val="20"/>
          <w:szCs w:val="20"/>
          <w:lang w:eastAsia="ru-RU"/>
        </w:rPr>
      </w:r>
    </w:p>
    <w:p>
      <w:pPr>
        <w:jc w:val="both"/>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на котором расположен гараж, возведенный до дня введения в действие Градостроительного </w:t>
      </w:r>
      <w:hyperlink r:id="rId30" w:tooltip="consultantplus://offline/ref=943C3E4ED707235AAF95FD027AE90424F9F5D9864E6FFBC66B1839A31C5E8571887FAA9FFF370A42030AF69A19G1X2M" w:history="1">
        <w:r>
          <w:rPr>
            <w:rFonts w:ascii="ArialMT" w:hAnsi="ArialMT" w:cs="ArialMT" w:eastAsiaTheme="minorEastAsia"/>
            <w:sz w:val="26"/>
            <w:szCs w:val="26"/>
            <w:lang w:eastAsia="ru-RU"/>
          </w:rPr>
          <w:t xml:space="preserve">кодекса</w:t>
        </w:r>
      </w:hyperlink>
      <w:r>
        <w:rPr>
          <w:rFonts w:ascii="ArialMT" w:hAnsi="ArialMT" w:cs="ArialMT" w:eastAsiaTheme="minorEastAsia"/>
          <w:sz w:val="26"/>
          <w:szCs w:val="26"/>
          <w:lang w:eastAsia="ru-RU"/>
        </w:rPr>
        <w:t xml:space="preserve"> Российской Федерации.</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в целях ________________________________________________________________</w:t>
      </w:r>
      <w:r>
        <w:rPr>
          <w:rFonts w:ascii="ArialMT" w:hAnsi="ArialMT" w:cs="ArialMT" w:eastAsiaTheme="minorEastAsia"/>
          <w:sz w:val="26"/>
          <w:szCs w:val="26"/>
          <w:lang w:eastAsia="ru-RU"/>
        </w:rPr>
        <w:t xml:space="preserve">_____</w:t>
      </w:r>
      <w:r>
        <w:rPr>
          <w:rFonts w:ascii="ArialMT" w:hAnsi="ArialMT" w:cs="ArialMT" w:eastAsiaTheme="minorEastAsia"/>
          <w:sz w:val="26"/>
          <w:szCs w:val="26"/>
          <w:lang w:eastAsia="ru-RU"/>
        </w:rPr>
        <w:t xml:space="preserve">.</w:t>
      </w:r>
      <w:r>
        <w:rPr>
          <w:rFonts w:ascii="ArialMT" w:hAnsi="ArialMT" w:cs="ArialMT" w:eastAsiaTheme="minorEastAsia"/>
          <w:sz w:val="26"/>
          <w:szCs w:val="26"/>
          <w:lang w:eastAsia="ru-RU"/>
        </w:rPr>
      </w:r>
    </w:p>
    <w:p>
      <w:pPr>
        <w:jc w:val="center"/>
        <w:spacing w:after="0" w:line="240" w:lineRule="auto"/>
        <w:widowControl w:val="off"/>
        <w:rPr>
          <w:rFonts w:ascii="ArialMT" w:hAnsi="ArialMT" w:cs="ArialMT" w:eastAsiaTheme="minorEastAsia"/>
          <w:sz w:val="16"/>
          <w:szCs w:val="16"/>
          <w:lang w:eastAsia="ru-RU"/>
        </w:rPr>
      </w:pPr>
      <w:r>
        <w:rPr>
          <w:rFonts w:ascii="ArialMT" w:hAnsi="ArialMT" w:cs="ArialMT" w:eastAsiaTheme="minorEastAsia"/>
          <w:sz w:val="16"/>
          <w:szCs w:val="16"/>
          <w:lang w:eastAsia="ru-RU"/>
        </w:rPr>
        <w:t xml:space="preserve">(цель использования земельного участка)</w:t>
      </w:r>
      <w:r>
        <w:rPr>
          <w:rFonts w:ascii="ArialMT" w:hAnsi="ArialMT" w:cs="ArialMT" w:eastAsiaTheme="minorEastAsia"/>
          <w:sz w:val="16"/>
          <w:szCs w:val="1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w:t>
      </w:r>
      <w:r>
        <w:rPr>
          <w:rFonts w:ascii="ArialMT" w:hAnsi="ArialMT" w:cs="ArialMT" w:eastAsiaTheme="minorEastAsia"/>
          <w:sz w:val="26"/>
          <w:szCs w:val="26"/>
          <w:lang w:eastAsia="ru-RU"/>
        </w:rPr>
        <w:t xml:space="preserve">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hAnsi="ArialMT" w:cs="ArialMT" w:eastAsiaTheme="minorEastAsia"/>
          <w:sz w:val="26"/>
          <w:szCs w:val="26"/>
          <w:lang w:eastAsia="ru-RU"/>
        </w:rPr>
        <w:t xml:space="preserve">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 </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Реквизиты решения об утверждении документа тер</w:t>
      </w:r>
      <w:r>
        <w:rPr>
          <w:rFonts w:ascii="ArialMT" w:hAnsi="ArialMT" w:cs="ArialMT" w:eastAsiaTheme="minorEastAsia"/>
          <w:sz w:val="26"/>
          <w:szCs w:val="26"/>
          <w:lang w:eastAsia="ru-RU"/>
        </w:rPr>
        <w:t xml:space="preserve">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hAnsi="ArialMT" w:cs="ArialMT" w:eastAsiaTheme="minorEastAsia"/>
          <w:sz w:val="26"/>
          <w:szCs w:val="26"/>
          <w:lang w:eastAsia="ru-RU"/>
        </w:rPr>
        <w:t xml:space="preserve">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_______________________________________________________________________</w:t>
      </w:r>
      <w:r>
        <w:rPr>
          <w:rFonts w:ascii="ArialMT" w:hAnsi="ArialMT" w:cs="ArialMT" w:eastAsiaTheme="minorEastAsia"/>
          <w:sz w:val="26"/>
          <w:szCs w:val="26"/>
          <w:lang w:eastAsia="ru-RU"/>
        </w:rPr>
        <w:t xml:space="preserve">_____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____________________________________________________________________________ На земельном участке имеется объект недвижимости:</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Наименование объекта, кадастровый номер объекта_____________________________</w:t>
      </w:r>
      <w:r>
        <w:rPr>
          <w:rFonts w:ascii="ArialMT" w:hAnsi="ArialMT" w:cs="ArialMT" w:eastAsiaTheme="minorEastAsia"/>
          <w:sz w:val="26"/>
          <w:szCs w:val="26"/>
          <w:lang w:eastAsia="ru-RU"/>
        </w:rPr>
        <w:t xml:space="preserve">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____________________________________________________________________________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Основание возникновения права собственности на объект недвижимости:__________________________________________________________________________________________________________________________________________</w:t>
      </w:r>
      <w:r>
        <w:rPr>
          <w:rFonts w:ascii="ArialMT" w:hAnsi="ArialMT" w:cs="ArialMT" w:eastAsiaTheme="minorEastAsia"/>
          <w:sz w:val="26"/>
          <w:szCs w:val="26"/>
          <w:lang w:eastAsia="ru-RU"/>
        </w:rPr>
      </w:r>
    </w:p>
    <w:p>
      <w:pPr>
        <w:jc w:val="both"/>
        <w:spacing w:after="0" w:line="240" w:lineRule="auto"/>
        <w:widowControl w:val="off"/>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Настоящим подтверждаю, что гараж </w:t>
      </w:r>
      <w:r>
        <w:rPr>
          <w:rFonts w:ascii="Times New Roman" w:hAnsi="Times New Roman" w:cs="Times New Roman" w:eastAsiaTheme="minorEastAsia"/>
          <w:sz w:val="28"/>
          <w:szCs w:val="28"/>
          <w:lang w:eastAsia="ru-RU"/>
        </w:rPr>
        <w:t xml:space="preserve">возведен до дня введения в действие Градостроительного кодекса Российской Федерации</w:t>
      </w:r>
      <w:r>
        <w:rPr>
          <w:rFonts w:ascii="Times New Roman" w:hAnsi="Times New Roman" w:cs="Times New Roman" w:eastAsiaTheme="minorEastAsia"/>
          <w:sz w:val="28"/>
          <w:szCs w:val="28"/>
          <w:lang w:eastAsia="ru-RU"/>
        </w:rPr>
        <w:t xml:space="preserve"> </w:t>
      </w:r>
      <w:r>
        <w:rPr>
          <w:rFonts w:ascii="Times New Roman" w:hAnsi="Times New Roman" w:cs="Times New Roman" w:eastAsiaTheme="minorEastAsia"/>
          <w:sz w:val="28"/>
          <w:szCs w:val="28"/>
          <w:lang w:eastAsia="ru-RU"/>
        </w:rPr>
        <w:t xml:space="preserve">(до 29.12.2004 года).</w:t>
      </w:r>
      <w:r>
        <w:rPr>
          <w:rFonts w:ascii="ArialMT" w:hAnsi="ArialMT" w:cs="ArialMT" w:eastAsiaTheme="minorEastAsia"/>
          <w:sz w:val="26"/>
          <w:szCs w:val="26"/>
          <w:lang w:eastAsia="ru-RU"/>
        </w:rPr>
      </w:r>
    </w:p>
    <w:p>
      <w:pPr>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Приложение к заявлению:</w:t>
      </w:r>
      <w:r>
        <w:rPr>
          <w:rFonts w:ascii="Times New Roman" w:hAnsi="Times New Roman" w:cs="Times New Roman" w:eastAsiaTheme="minorEastAsia"/>
          <w:sz w:val="24"/>
          <w:szCs w:val="24"/>
          <w:lang w:eastAsia="ru-RU"/>
        </w:rPr>
      </w:r>
    </w:p>
    <w:p>
      <w:pPr>
        <w:ind w:firstLine="540"/>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копия документа, подтверждающего личность заявителя (представителя заявителя);</w:t>
      </w:r>
      <w:r>
        <w:rPr>
          <w:rFonts w:ascii="Times New Roman" w:hAnsi="Times New Roman" w:cs="Times New Roman" w:eastAsiaTheme="minorEastAsia"/>
          <w:sz w:val="24"/>
          <w:szCs w:val="24"/>
          <w:lang w:eastAsia="ru-RU"/>
        </w:rPr>
      </w:r>
    </w:p>
    <w:p>
      <w:pPr>
        <w:ind w:firstLine="540"/>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копия документа, подтверждающая полномочия представителя действовать от имени гражданина (в случае обращения представителя заявителя);</w:t>
      </w:r>
      <w:r>
        <w:rPr>
          <w:rFonts w:ascii="Times New Roman" w:hAnsi="Times New Roman" w:cs="Times New Roman" w:eastAsiaTheme="minorEastAsia"/>
          <w:sz w:val="24"/>
          <w:szCs w:val="24"/>
          <w:lang w:eastAsia="ru-RU"/>
        </w:rPr>
      </w:r>
    </w:p>
    <w:p>
      <w:pPr>
        <w:ind w:firstLine="540"/>
        <w:jc w:val="both"/>
        <w:spacing w:after="0" w:line="240" w:lineRule="auto"/>
        <w:widowControl w:val="off"/>
        <w:rPr>
          <w:rFonts w:ascii="ArialMT" w:hAnsi="ArialMT" w:cs="ArialMT" w:eastAsiaTheme="minorEastAsia"/>
          <w:sz w:val="20"/>
          <w:szCs w:val="20"/>
          <w:lang w:eastAsia="ru-RU"/>
        </w:rPr>
      </w:pPr>
      <w:r>
        <w:rPr>
          <w:rFonts w:ascii="Times New Roman" w:hAnsi="Times New Roman" w:cs="Times New Roman" w:eastAsiaTheme="minorEastAsia"/>
          <w:sz w:val="24"/>
          <w:szCs w:val="24"/>
          <w:lang w:eastAsia="ru-RU"/>
        </w:rPr>
        <w:t xml:space="preserve">3. документы, </w:t>
      </w:r>
      <w:r>
        <w:rPr>
          <w:rFonts w:ascii="Times New Roman" w:hAnsi="Times New Roman" w:cs="Times New Roman" w:eastAsiaTheme="minorEastAsia"/>
          <w:sz w:val="24"/>
          <w:szCs w:val="24"/>
          <w:lang w:eastAsia="ru-RU"/>
        </w:rPr>
        <w:t xml:space="preserve">подтверждающие право заявителя на предоставление в собственность бесплатно земельного участка, на котором расположен гараж:</w:t>
      </w:r>
      <w:r>
        <w:rPr>
          <w:rFonts w:ascii="ArialMT" w:hAnsi="ArialMT" w:cs="ArialMT" w:eastAsiaTheme="minorEastAsia"/>
          <w:sz w:val="20"/>
          <w:szCs w:val="20"/>
          <w:lang w:eastAsia="ru-RU"/>
        </w:rPr>
      </w:r>
    </w:p>
    <w:p>
      <w:pPr>
        <w:ind w:firstLine="540"/>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3.1) в случае, если земельный участок для размещения гаража был предоставле</w:t>
      </w:r>
      <w:r>
        <w:rPr>
          <w:rFonts w:ascii="ArialMT" w:hAnsi="ArialMT" w:cs="ArialMT" w:eastAsiaTheme="minorEastAsia"/>
          <w:sz w:val="24"/>
          <w:szCs w:val="24"/>
          <w:lang w:eastAsia="ru-RU"/>
        </w:rPr>
        <w:t xml:space="preserve">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Pr>
          <w:rFonts w:ascii="ArialMT" w:hAnsi="ArialMT" w:cs="ArialMT" w:eastAsiaTheme="minorEastAsia"/>
          <w:sz w:val="24"/>
          <w:szCs w:val="24"/>
          <w:lang w:eastAsia="ru-RU"/>
        </w:rPr>
      </w:r>
    </w:p>
    <w:p>
      <w:pPr>
        <w:ind w:firstLine="540"/>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ArialMT" w:hAnsi="ArialMT" w:cs="ArialMT" w:eastAsiaTheme="minorEastAsia"/>
          <w:sz w:val="24"/>
          <w:szCs w:val="24"/>
          <w:lang w:eastAsia="ru-RU"/>
        </w:rPr>
      </w:r>
    </w:p>
    <w:p>
      <w:pPr>
        <w:ind w:firstLine="540"/>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u w:val="single"/>
          <w:lang w:eastAsia="ru-RU"/>
        </w:rPr>
        <w:t xml:space="preserve">Примечание 1:</w:t>
      </w:r>
      <w:r>
        <w:rPr>
          <w:rFonts w:ascii="ArialMT" w:hAnsi="ArialMT" w:cs="ArialMT" w:eastAsiaTheme="minorEastAsia"/>
          <w:sz w:val="24"/>
          <w:szCs w:val="24"/>
          <w:lang w:eastAsia="ru-RU"/>
        </w:rPr>
        <w:t xml:space="preserve"> В случае отсутствия у гражданин</w:t>
      </w:r>
      <w:r>
        <w:rPr>
          <w:rFonts w:ascii="ArialMT" w:hAnsi="ArialMT" w:cs="ArialMT" w:eastAsiaTheme="minorEastAsia"/>
          <w:sz w:val="24"/>
          <w:szCs w:val="24"/>
          <w:lang w:eastAsia="ru-RU"/>
        </w:rPr>
        <w:t xml:space="preserve">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r>
        <w:rPr>
          <w:rFonts w:ascii="ArialMT" w:hAnsi="ArialMT" w:cs="ArialMT" w:eastAsiaTheme="minorEastAsia"/>
          <w:sz w:val="24"/>
          <w:szCs w:val="24"/>
          <w:lang w:eastAsia="ru-RU"/>
        </w:rPr>
      </w:r>
    </w:p>
    <w:p>
      <w:pPr>
        <w:ind w:firstLine="540"/>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w:t>
      </w:r>
      <w:r>
        <w:rPr>
          <w:rFonts w:ascii="ArialMT" w:hAnsi="ArialMT" w:cs="ArialMT" w:eastAsiaTheme="minorEastAsia"/>
          <w:sz w:val="24"/>
          <w:szCs w:val="24"/>
          <w:lang w:eastAsia="ru-RU"/>
        </w:rPr>
        <w:t xml:space="preserve">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r>
        <w:rPr>
          <w:rFonts w:ascii="ArialMT" w:hAnsi="ArialMT" w:cs="ArialMT" w:eastAsiaTheme="minorEastAsia"/>
          <w:sz w:val="24"/>
          <w:szCs w:val="24"/>
          <w:lang w:eastAsia="ru-RU"/>
        </w:rPr>
      </w:r>
    </w:p>
    <w:p>
      <w:pPr>
        <w:ind w:firstLine="540"/>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w:t>
      </w:r>
      <w:r>
        <w:rPr>
          <w:rFonts w:ascii="ArialMT" w:hAnsi="ArialMT" w:cs="ArialMT" w:eastAsiaTheme="minorEastAsia"/>
          <w:sz w:val="24"/>
          <w:szCs w:val="24"/>
          <w:lang w:eastAsia="ru-RU"/>
        </w:rPr>
        <w:t xml:space="preserve">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3.2) в случае, если земельный участок образован из земельного участка,</w:t>
      </w:r>
      <w:r>
        <w:rPr>
          <w:rFonts w:ascii="ArialMT" w:hAnsi="ArialMT" w:cs="ArialMT" w:eastAsiaTheme="minorEastAsia"/>
          <w:sz w:val="24"/>
          <w:szCs w:val="24"/>
          <w:lang w:eastAsia="ru-RU"/>
        </w:rPr>
        <w:t xml:space="preserve">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w:t>
      </w:r>
      <w:r>
        <w:rPr>
          <w:rFonts w:ascii="ArialMT" w:hAnsi="ArialMT" w:cs="ArialMT" w:eastAsiaTheme="minorEastAsia"/>
          <w:sz w:val="24"/>
          <w:szCs w:val="24"/>
          <w:lang w:eastAsia="ru-RU"/>
        </w:rPr>
        <w:t xml:space="preserve">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w:t>
      </w:r>
      <w:r>
        <w:rPr>
          <w:rFonts w:ascii="ArialMT" w:hAnsi="ArialMT" w:cs="ArialMT" w:eastAsiaTheme="minorEastAsia"/>
          <w:sz w:val="24"/>
          <w:szCs w:val="24"/>
          <w:lang w:eastAsia="ru-RU"/>
        </w:rPr>
        <w:t xml:space="preserve">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w:t>
      </w:r>
      <w:r>
        <w:rPr>
          <w:rFonts w:ascii="ArialMT" w:hAnsi="ArialMT" w:cs="ArialMT" w:eastAsiaTheme="minorEastAsia"/>
          <w:sz w:val="24"/>
          <w:szCs w:val="24"/>
          <w:lang w:eastAsia="ru-RU"/>
        </w:rPr>
        <w:t xml:space="preserve">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выписка из Единого государственного реестра юридических лиц о гаражном </w:t>
      </w:r>
      <w:r>
        <w:rPr>
          <w:rFonts w:ascii="ArialMT" w:hAnsi="ArialMT" w:cs="ArialMT" w:eastAsiaTheme="minorEastAsia"/>
          <w:sz w:val="24"/>
          <w:szCs w:val="24"/>
          <w:lang w:eastAsia="ru-RU"/>
        </w:rPr>
        <w:t xml:space="preserve">кооперативе, членом которого является заявитель.</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u w:val="single"/>
          <w:lang w:eastAsia="ru-RU"/>
        </w:rPr>
        <w:t xml:space="preserve">Примечание 2:</w:t>
      </w:r>
      <w:r>
        <w:rPr>
          <w:rFonts w:ascii="ArialMT" w:hAnsi="ArialMT" w:cs="ArialMT" w:eastAsiaTheme="minorEastAsia"/>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w:t>
      </w:r>
      <w:r>
        <w:rPr>
          <w:rFonts w:ascii="ArialMT" w:hAnsi="ArialMT" w:cs="ArialMT" w:eastAsiaTheme="minorEastAsia"/>
          <w:sz w:val="24"/>
          <w:szCs w:val="24"/>
          <w:lang w:eastAsia="ru-RU"/>
        </w:rPr>
        <w:t xml:space="preserve">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w:t>
      </w:r>
      <w:r>
        <w:rPr>
          <w:rFonts w:ascii="ArialMT" w:hAnsi="ArialMT" w:cs="ArialMT" w:eastAsiaTheme="minorEastAsia"/>
          <w:sz w:val="24"/>
          <w:szCs w:val="24"/>
          <w:lang w:eastAsia="ru-RU"/>
        </w:rPr>
        <w:t xml:space="preserve">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3.3) технический план гаража, расположенного на испрашиваемом земельном участке</w:t>
      </w:r>
      <w:r>
        <w:rPr>
          <w:rFonts w:ascii="ArialMT" w:hAnsi="ArialMT" w:cs="ArialMT" w:eastAsiaTheme="minorEastAsia"/>
          <w:sz w:val="24"/>
          <w:szCs w:val="24"/>
          <w:lang w:eastAsia="ru-RU"/>
        </w:rPr>
        <w:t xml:space="preserve"> (за исключением случая, если с заявлением обратился заявитель, указанный в п. 1.2.5 административного регламента</w:t>
      </w:r>
      <w:r>
        <w:rPr>
          <w:rFonts w:ascii="ArialMT" w:hAnsi="ArialMT" w:cs="ArialMT" w:eastAsiaTheme="minorEastAsia"/>
          <w:sz w:val="24"/>
          <w:szCs w:val="24"/>
          <w:lang w:eastAsia="ru-RU"/>
        </w:rPr>
        <w:t xml:space="preserve">,</w:t>
      </w:r>
      <w:r>
        <w:t xml:space="preserve"> </w:t>
      </w:r>
      <w:r>
        <w:rPr>
          <w:rFonts w:ascii="ArialMT" w:hAnsi="ArialMT" w:cs="ArialMT" w:eastAsiaTheme="minorEastAsia"/>
          <w:sz w:val="24"/>
          <w:szCs w:val="24"/>
          <w:lang w:eastAsia="ru-RU"/>
        </w:rPr>
        <w:t xml:space="preserve">а также случая, если ранее государственный кадастровый учет гаража был осуществлен);</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w:t>
      </w:r>
      <w:r>
        <w:rPr>
          <w:rFonts w:ascii="ArialMT" w:hAnsi="ArialMT" w:cs="ArialMT" w:eastAsiaTheme="minorEastAsia"/>
          <w:sz w:val="24"/>
          <w:szCs w:val="24"/>
          <w:lang w:eastAsia="ru-RU"/>
        </w:rPr>
        <w:t xml:space="preserve">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w:t>
      </w:r>
      <w:r>
        <w:rPr>
          <w:rFonts w:ascii="ArialMT" w:hAnsi="ArialMT" w:cs="ArialMT" w:eastAsiaTheme="minorEastAsia"/>
          <w:sz w:val="24"/>
          <w:szCs w:val="24"/>
          <w:lang w:eastAsia="ru-RU"/>
        </w:rPr>
        <w:t xml:space="preserve">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3.7) документ, оформленный</w:t>
      </w:r>
      <w:r>
        <w:rPr>
          <w:rFonts w:ascii="ArialMT" w:hAnsi="ArialMT" w:cs="ArialMT" w:eastAsiaTheme="minorEastAsia"/>
          <w:sz w:val="24"/>
          <w:szCs w:val="24"/>
          <w:lang w:eastAsia="ru-RU"/>
        </w:rPr>
        <w:t xml:space="preserve"> в соответствии с дей</w:t>
      </w:r>
      <w:r>
        <w:rPr>
          <w:rFonts w:ascii="ArialMT" w:hAnsi="ArialMT" w:cs="ArialMT" w:eastAsiaTheme="minorEastAsia"/>
          <w:sz w:val="24"/>
          <w:szCs w:val="24"/>
          <w:lang w:eastAsia="ru-RU"/>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ascii="ArialMT" w:hAnsi="ArialMT" w:cs="ArialMT" w:eastAsiaTheme="minorEastAsia"/>
          <w:sz w:val="24"/>
          <w:szCs w:val="24"/>
          <w:lang w:eastAsia="ru-RU"/>
        </w:rPr>
      </w:r>
    </w:p>
    <w:p>
      <w:pPr>
        <w:ind w:firstLine="708"/>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u w:val="single"/>
          <w:lang w:eastAsia="ru-RU"/>
        </w:rPr>
        <w:t xml:space="preserve">Примечание 3:</w:t>
      </w:r>
      <w:r>
        <w:rPr>
          <w:rFonts w:ascii="ArialMT" w:hAnsi="ArialMT" w:cs="ArialMT" w:eastAsiaTheme="minorEastAsia"/>
          <w:sz w:val="24"/>
          <w:szCs w:val="24"/>
          <w:lang w:eastAsia="ru-RU"/>
        </w:rPr>
        <w:t xml:space="preserve"> заявитель, указанный в п.1.2.4 административного регламента, вправе самостоятельно представить д</w:t>
      </w:r>
      <w:r>
        <w:rPr>
          <w:rFonts w:ascii="ArialMT" w:hAnsi="ArialMT" w:cs="ArialMT" w:eastAsiaTheme="minorEastAsia"/>
          <w:sz w:val="24"/>
          <w:szCs w:val="24"/>
          <w:lang w:eastAsia="ru-RU"/>
        </w:rPr>
        <w:t xml:space="preserve">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Pr>
          <w:rFonts w:ascii="ArialMT" w:hAnsi="ArialMT" w:cs="ArialMT" w:eastAsiaTheme="minorEastAsia"/>
          <w:sz w:val="24"/>
          <w:szCs w:val="24"/>
          <w:lang w:eastAsia="ru-RU"/>
        </w:rPr>
      </w:r>
    </w:p>
    <w:p>
      <w:pPr>
        <w:ind w:firstLine="709"/>
        <w:jc w:val="both"/>
        <w:spacing w:after="0" w:line="240" w:lineRule="auto"/>
        <w:widowControl w:val="off"/>
        <w:rPr>
          <w:rFonts w:ascii="ArialMT" w:hAnsi="ArialMT" w:cs="ArialMT" w:eastAsiaTheme="minorEastAsia"/>
          <w:sz w:val="24"/>
          <w:szCs w:val="24"/>
          <w:lang w:eastAsia="ru-RU"/>
        </w:rPr>
      </w:pPr>
      <w:r>
        <w:rPr>
          <w:rFonts w:ascii="ArialMT" w:hAnsi="ArialMT" w:cs="ArialMT" w:eastAsiaTheme="minorEastAsia"/>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r>
        <w:rPr>
          <w:rFonts w:ascii="ArialMT" w:hAnsi="ArialMT" w:cs="ArialMT" w:eastAsiaTheme="minorEastAsia"/>
          <w:sz w:val="24"/>
          <w:szCs w:val="24"/>
          <w:lang w:eastAsia="ru-RU"/>
        </w:rPr>
      </w:r>
    </w:p>
    <w:p>
      <w:pPr>
        <w:ind w:firstLine="540"/>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u w:val="single"/>
          <w:lang w:eastAsia="ru-RU"/>
        </w:rPr>
        <w:t xml:space="preserve">Примечание 4:</w:t>
      </w:r>
      <w:r>
        <w:rPr>
          <w:rFonts w:ascii="Times New Roman" w:hAnsi="Times New Roman" w:cs="Times New Roman" w:eastAsiaTheme="minorEastAsia"/>
          <w:sz w:val="24"/>
          <w:szCs w:val="24"/>
          <w:lang w:eastAsia="ru-RU"/>
        </w:rPr>
        <w:t xml:space="preserve"> в случае, если с заявлением обратился заявитель, </w:t>
      </w:r>
      <w:r>
        <w:rPr>
          <w:rFonts w:ascii="Times New Roman" w:hAnsi="Times New Roman" w:cs="Times New Roman" w:eastAsiaTheme="minorEastAsia"/>
          <w:sz w:val="24"/>
          <w:szCs w:val="24"/>
          <w:lang w:eastAsia="ru-RU"/>
        </w:rPr>
        <w:t xml:space="preserve">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eastAsiaTheme="minorEastAsia"/>
          <w:sz w:val="24"/>
          <w:szCs w:val="24"/>
          <w:lang w:eastAsia="ru-RU"/>
        </w:rPr>
        <w:t xml:space="preserve"> </w:t>
      </w:r>
      <w:r>
        <w:rPr>
          <w:rFonts w:ascii="Times New Roman" w:hAnsi="Times New Roman" w:cs="Times New Roman" w:eastAsiaTheme="minorEastAsia"/>
          <w:sz w:val="24"/>
          <w:szCs w:val="24"/>
          <w:lang w:eastAsia="ru-RU"/>
        </w:rPr>
      </w:r>
    </w:p>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 рассмотрения заявления прошу:</w:t>
      </w:r>
      <w:r>
        <w:rPr>
          <w:rFonts w:ascii="Times New Roman" w:hAnsi="Times New Roman" w:eastAsia="Times New Roman" w:cs="Times New Roman"/>
          <w:sz w:val="24"/>
          <w:szCs w:val="24"/>
          <w:lang w:eastAsia="ru-RU"/>
        </w:rPr>
      </w: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9531"/>
      </w:tblGrid>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выдать на руки в Администрации</w:t>
            </w:r>
            <w:r>
              <w:rPr>
                <w:rFonts w:ascii="Times New Roman" w:hAnsi="Times New Roman" w:eastAsia="Times New Roman" w:cs="Times New Roman"/>
                <w:sz w:val="24"/>
                <w:szCs w:val="24"/>
                <w:lang w:eastAsia="ru-RU"/>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выдать на руки в МФЦ</w:t>
            </w:r>
            <w:r>
              <w:rPr>
                <w:rFonts w:ascii="Times New Roman" w:hAnsi="Times New Roman" w:eastAsia="Times New Roman" w:cs="Times New Roman"/>
                <w:sz w:val="24"/>
                <w:szCs w:val="24"/>
                <w:lang w:eastAsia="ru-RU"/>
              </w:rPr>
              <w:t xml:space="preserve">, расположенном по адресу:__________________________________</w:t>
            </w:r>
            <w:r>
              <w:rPr>
                <w:rFonts w:ascii="Times New Roman" w:hAnsi="Times New Roman" w:eastAsia="Times New Roman" w:cs="Times New Roman"/>
                <w:sz w:val="24"/>
                <w:szCs w:val="24"/>
                <w:lang w:eastAsia="ru-RU"/>
              </w:rPr>
            </w:r>
          </w:p>
        </w:tc>
      </w:tr>
      <w:tr>
        <w:tblPrEx/>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направить по почте</w:t>
            </w:r>
            <w:r>
              <w:rPr>
                <w:rFonts w:ascii="Times New Roman" w:hAnsi="Times New Roman" w:eastAsia="Times New Roman" w:cs="Times New Roman"/>
                <w:sz w:val="24"/>
                <w:szCs w:val="24"/>
                <w:lang w:eastAsia="ru-RU"/>
              </w:rPr>
              <w:t xml:space="preserve"> по адресу:___________________________________________________</w:t>
            </w:r>
            <w:r>
              <w:rPr>
                <w:rFonts w:ascii="Times New Roman" w:hAnsi="Times New Roman" w:eastAsia="Times New Roman" w:cs="Times New Roman"/>
                <w:sz w:val="24"/>
                <w:szCs w:val="24"/>
                <w:lang w:eastAsia="ru-RU"/>
              </w:rPr>
            </w:r>
          </w:p>
        </w:tc>
      </w:tr>
      <w:tr>
        <w:tblPrEx/>
        <w:trPr>
          <w:trHeight w:val="461"/>
        </w:trPr>
        <w:tc>
          <w:tcPr>
            <w:shd w:val="clear" w:color="auto" w:fill="auto"/>
            <w:tcBorders>
              <w:right w:val="single" w:color="auto" w:sz="4" w:space="0"/>
            </w:tcBorders>
            <w:tcW w:w="534" w:type="dxa"/>
            <w:textDirection w:val="lrTb"/>
            <w:noWrap w:val="false"/>
          </w:tcPr>
          <w:p>
            <w:pP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top w:val="none" w:color="000000" w:sz="4" w:space="0"/>
              <w:left w:val="single" w:color="auto" w:sz="4" w:space="0"/>
              <w:bottom w:val="none" w:color="000000" w:sz="4" w:space="0"/>
              <w:right w:val="none" w:color="000000" w:sz="4" w:space="0"/>
            </w:tcBorders>
            <w:tcW w:w="9531" w:type="dxa"/>
            <w:vAlign w:val="center"/>
            <w:textDirection w:val="lrTb"/>
            <w:noWrap w:val="false"/>
          </w:tcPr>
          <w:p>
            <w:pP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направить в электронной форме в личный кабинет на ПГУ ЛО/ЕПГУ</w:t>
            </w:r>
            <w:r>
              <w:rPr>
                <w:rFonts w:ascii="Times New Roman" w:hAnsi="Times New Roman" w:eastAsia="Times New Roman" w:cs="Times New Roman"/>
                <w:sz w:val="24"/>
                <w:szCs w:val="24"/>
                <w:lang w:eastAsia="ru-RU"/>
              </w:rPr>
            </w:r>
          </w:p>
        </w:tc>
      </w:tr>
    </w:tbl>
    <w:p>
      <w:pPr>
        <w:spacing w:after="0" w:line="240" w:lineRule="auto"/>
        <w:widowControl w:val="off"/>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w:t>
      </w:r>
      <w:r>
        <w:rPr>
          <w:rFonts w:ascii="Times New Roman" w:hAnsi="Times New Roman" w:cs="Times New Roman" w:eastAsiaTheme="minorEastAsia"/>
          <w:sz w:val="20"/>
          <w:szCs w:val="20"/>
          <w:lang w:eastAsia="ru-RU"/>
        </w:rPr>
      </w:r>
    </w:p>
    <w:p>
      <w:pPr>
        <w:spacing w:after="0" w:line="240" w:lineRule="auto"/>
        <w:widowControl w:val="off"/>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r>
      <w:r>
        <w:rPr>
          <w:rFonts w:ascii="Times New Roman" w:hAnsi="Times New Roman" w:cs="Times New Roman" w:eastAsiaTheme="minorEastAsia"/>
          <w:sz w:val="20"/>
          <w:szCs w:val="20"/>
          <w:lang w:eastAsia="ru-RU"/>
        </w:rPr>
      </w:r>
    </w:p>
    <w:p>
      <w:pPr>
        <w:spacing w:after="0" w:line="240" w:lineRule="auto"/>
        <w:widowControl w:val="off"/>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«__» _________ 20__ год</w:t>
      </w:r>
      <w:r>
        <w:rPr>
          <w:rFonts w:ascii="Times New Roman" w:hAnsi="Times New Roman" w:cs="Times New Roman" w:eastAsiaTheme="minorEastAsia"/>
          <w:sz w:val="20"/>
          <w:szCs w:val="20"/>
          <w:lang w:eastAsia="ru-RU"/>
        </w:rPr>
      </w:r>
    </w:p>
    <w:p>
      <w:pPr>
        <w:spacing w:after="0" w:line="240" w:lineRule="auto"/>
        <w:widowControl w:val="off"/>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t xml:space="preserve">   ________________   ____________________________________</w:t>
      </w:r>
      <w:r>
        <w:rPr>
          <w:rFonts w:ascii="Times New Roman" w:hAnsi="Times New Roman" w:cs="Times New Roman" w:eastAsiaTheme="minorEastAsia"/>
          <w:sz w:val="20"/>
          <w:szCs w:val="20"/>
          <w:lang w:eastAsia="ru-RU"/>
        </w:rPr>
      </w:r>
    </w:p>
    <w:p>
      <w:pPr>
        <w:spacing w:after="0" w:line="240" w:lineRule="auto"/>
        <w:widowControl w:val="off"/>
        <w:rPr>
          <w:rFonts w:ascii="Courier New" w:hAnsi="Courier New" w:eastAsia="Times New Roman" w:cs="Courier New"/>
          <w:sz w:val="20"/>
          <w:szCs w:val="20"/>
          <w:lang w:eastAsia="ru-RU"/>
        </w:rPr>
      </w:pPr>
      <w:r>
        <w:rPr>
          <w:rFonts w:ascii="Times New Roman" w:hAnsi="Times New Roman" w:cs="Times New Roman" w:eastAsiaTheme="minorEastAsia"/>
          <w:i/>
          <w:sz w:val="20"/>
          <w:szCs w:val="20"/>
          <w:lang w:eastAsia="ru-RU"/>
        </w:rPr>
        <w:t xml:space="preserve">(подпись заявителя)    Ф.И.О. заявителя</w:t>
      </w:r>
      <w:bookmarkStart w:id="19" w:name="Par588"/>
      <w:r/>
      <w:bookmarkEnd w:id="19"/>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br w:type="column"/>
      </w:r>
      <w:r>
        <w:rPr>
          <w:rFonts w:ascii="Times New Roman" w:hAnsi="Times New Roman" w:eastAsia="Times New Roman" w:cs="Times New Roman"/>
          <w:sz w:val="24"/>
          <w:szCs w:val="24"/>
          <w:lang w:eastAsia="ru-RU"/>
        </w:rPr>
        <w:t xml:space="preserve">Приложение </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административному регламенту</w:t>
      </w:r>
      <w:r>
        <w:rPr>
          <w:rFonts w:ascii="Times New Roman" w:hAnsi="Times New Roman" w:eastAsia="Times New Roman" w:cs="Times New Roman"/>
          <w:sz w:val="24"/>
          <w:szCs w:val="24"/>
          <w:lang w:eastAsia="ru-RU"/>
        </w:rPr>
      </w:r>
    </w:p>
    <w:p>
      <w:pPr>
        <w:spacing w:after="0" w:line="240" w:lineRule="auto"/>
        <w:widowControl w:val="off"/>
        <w:rPr>
          <w:rFonts w:ascii="Calibri" w:hAnsi="Calibri" w:eastAsia="Times New Roman" w:cs="Calibri"/>
          <w:szCs w:val="20"/>
          <w:lang w:eastAsia="ru-RU"/>
        </w:rPr>
      </w:pPr>
      <w:r>
        <w:rPr>
          <w:rFonts w:ascii="Calibri" w:hAnsi="Calibri" w:eastAsia="Times New Roman" w:cs="Calibri"/>
          <w:szCs w:val="20"/>
          <w:lang w:eastAsia="ru-RU"/>
        </w:rPr>
      </w:r>
      <w:r>
        <w:rPr>
          <w:rFonts w:ascii="Calibri" w:hAnsi="Calibri" w:eastAsia="Times New Roman" w:cs="Calibri"/>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Times New Roman" w:hAnsi="Times New Roman" w:eastAsia="Times New Roman" w:cs="Times New Roman"/>
          <w:sz w:val="20"/>
          <w:szCs w:val="20"/>
          <w:lang w:eastAsia="ru-RU"/>
        </w:rPr>
      </w:pPr>
      <w:r>
        <w:rPr>
          <w:rFonts w:ascii="Courier New" w:hAnsi="Courier New" w:eastAsia="Times New Roman" w:cs="Courier New"/>
          <w:sz w:val="20"/>
          <w:szCs w:val="20"/>
          <w:lang w:eastAsia="ru-RU"/>
        </w:rPr>
        <w:t xml:space="preserve">                                               (</w:t>
      </w:r>
      <w:r>
        <w:rPr>
          <w:rFonts w:ascii="Times New Roman" w:hAnsi="Times New Roman" w:eastAsia="Times New Roman" w:cs="Times New Roman"/>
          <w:sz w:val="20"/>
          <w:szCs w:val="20"/>
          <w:lang w:eastAsia="ru-RU"/>
        </w:rPr>
        <w:t xml:space="preserve">контактные данные заявителя адрес, телефон)</w:t>
      </w:r>
      <w:r>
        <w:rPr>
          <w:rFonts w:ascii="Times New Roman" w:hAnsi="Times New Roman" w:eastAsia="Times New Roman" w:cs="Times New Roman"/>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РЕШЕНИЕ</w:t>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(постановление, распоряжение и т.п.)</w:t>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 предоставлении в собственность бесплатно земельного участка, на котором расположен гараж</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Calibri" w:hAnsi="Calibri" w:eastAsia="Times New Roman" w:cs="Calibri"/>
          <w:szCs w:val="20"/>
          <w:lang w:eastAsia="ru-RU"/>
        </w:rPr>
        <w:sectPr>
          <w:headerReference w:type="default" r:id="rId9"/>
          <w:footerReference w:type="default" r:id="rId11"/>
          <w:footnotePr/>
          <w:endnotePr/>
          <w:type w:val="nextPage"/>
          <w:pgSz w:w="11906" w:h="16838" w:orient="portrait"/>
          <w:pgMar w:top="567" w:right="850" w:bottom="1134" w:left="1134" w:header="708" w:footer="708" w:gutter="0"/>
          <w:cols w:num="1" w:sep="0" w:space="708" w:equalWidth="1"/>
          <w:docGrid w:linePitch="360"/>
          <w:titlePg/>
        </w:sectPr>
        <w:outlineLvl w:val="1"/>
      </w:pPr>
      <w:r>
        <w:rPr>
          <w:rFonts w:ascii="Calibri" w:hAnsi="Calibri" w:eastAsia="Times New Roman" w:cs="Calibri"/>
          <w:szCs w:val="20"/>
          <w:lang w:eastAsia="ru-RU"/>
        </w:rPr>
      </w:r>
      <w:r>
        <w:rPr>
          <w:rFonts w:ascii="Calibri" w:hAnsi="Calibri" w:eastAsia="Times New Roman" w:cs="Calibri"/>
          <w:szCs w:val="20"/>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t xml:space="preserve">Приложение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административному регламенту</w:t>
      </w:r>
      <w:r>
        <w:rPr>
          <w:rFonts w:ascii="Times New Roman" w:hAnsi="Times New Roman" w:eastAsia="Times New Roman" w:cs="Times New Roman"/>
          <w:sz w:val="24"/>
          <w:szCs w:val="24"/>
          <w:lang w:eastAsia="ru-RU"/>
        </w:rPr>
      </w:r>
    </w:p>
    <w:p>
      <w:pPr>
        <w:spacing w:after="0" w:line="240" w:lineRule="auto"/>
        <w:widowControl w:val="off"/>
        <w:rPr>
          <w:rFonts w:ascii="Calibri" w:hAnsi="Calibri" w:eastAsia="Times New Roman" w:cs="Calibri"/>
          <w:szCs w:val="20"/>
          <w:lang w:eastAsia="ru-RU"/>
        </w:rPr>
      </w:pPr>
      <w:r>
        <w:rPr>
          <w:rFonts w:ascii="Calibri" w:hAnsi="Calibri" w:eastAsia="Times New Roman" w:cs="Calibri"/>
          <w:szCs w:val="20"/>
          <w:lang w:eastAsia="ru-RU"/>
        </w:rPr>
      </w:r>
      <w:r>
        <w:rPr>
          <w:rFonts w:ascii="Calibri" w:hAnsi="Calibri" w:eastAsia="Times New Roman" w:cs="Calibri"/>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Times New Roman" w:hAnsi="Times New Roman" w:eastAsia="Times New Roman" w:cs="Times New Roman"/>
          <w:sz w:val="20"/>
          <w:szCs w:val="20"/>
          <w:lang w:eastAsia="ru-RU"/>
        </w:rPr>
      </w:pPr>
      <w:r>
        <w:rPr>
          <w:rFonts w:ascii="Courier New" w:hAnsi="Courier New" w:eastAsia="Times New Roman" w:cs="Courier New"/>
          <w:sz w:val="20"/>
          <w:szCs w:val="20"/>
          <w:lang w:eastAsia="ru-RU"/>
        </w:rPr>
        <w:t xml:space="preserve">                                               </w:t>
      </w:r>
      <w:r>
        <w:rPr>
          <w:rFonts w:ascii="Times New Roman" w:hAnsi="Times New Roman" w:eastAsia="Times New Roman" w:cs="Times New Roman"/>
          <w:sz w:val="20"/>
          <w:szCs w:val="20"/>
          <w:lang w:eastAsia="ru-RU"/>
        </w:rPr>
        <w:t xml:space="preserve">(контактные данные заявителя</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0"/>
          <w:szCs w:val="20"/>
          <w:lang w:eastAsia="ru-RU"/>
        </w:rPr>
        <w:t xml:space="preserve">адрес, телефон)</w:t>
      </w:r>
      <w:r>
        <w:rPr>
          <w:rFonts w:ascii="Times New Roman" w:hAnsi="Times New Roman" w:eastAsia="Times New Roman" w:cs="Times New Roman"/>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РЕШЕНИЕ</w:t>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 отказе в предоставлении муниципальной услуги</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center"/>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___________________________________________________________________________</w:t>
      </w:r>
      <w:r>
        <w:rPr>
          <w:rFonts w:ascii="Courier New" w:hAnsi="Courier New" w:eastAsia="Times New Roman" w:cs="Courier New"/>
          <w:sz w:val="20"/>
          <w:szCs w:val="20"/>
          <w:lang w:eastAsia="ru-RU"/>
        </w:rPr>
      </w:r>
    </w:p>
    <w:p>
      <w:pPr>
        <w:jc w:val="both"/>
        <w:spacing w:after="0" w:line="240" w:lineRule="auto"/>
        <w:widowControl w:val="off"/>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r>
      <w:r>
        <w:rPr>
          <w:rFonts w:ascii="Courier New" w:hAnsi="Courier New" w:eastAsia="Times New Roman" w:cs="Courier New"/>
          <w:sz w:val="20"/>
          <w:szCs w:val="20"/>
          <w:lang w:eastAsia="ru-RU"/>
        </w:rPr>
      </w:r>
    </w:p>
    <w:p>
      <w:pPr>
        <w:jc w:val="cente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r>
      <w:r>
        <w:rPr>
          <w:rFonts w:ascii="Times New Roman" w:hAnsi="Times New Roman" w:eastAsia="Times New Roman" w:cs="Times New Roman"/>
          <w:b/>
          <w:bCs/>
          <w:sz w:val="28"/>
          <w:szCs w:val="28"/>
          <w:lang w:eastAsia="ru-RU"/>
        </w:rPr>
      </w:r>
    </w:p>
    <w:sectPr>
      <w:headerReference w:type="default" r:id="rId10"/>
      <w:footerReference w:type="default" r:id="rId12"/>
      <w:footnotePr/>
      <w:endnotePr/>
      <w:type w:val="nextPage"/>
      <w:pgSz w:w="11906" w:h="16838" w:orient="portrait"/>
      <w:pgMar w:top="1134" w:right="850" w:bottom="1134" w:left="1134"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Calibri">
    <w:panose1 w:val="020F0502020204030204"/>
  </w:font>
  <w:font w:name="Times New Roman">
    <w:panose1 w:val="02020603050405020304"/>
  </w:font>
  <w:font w:name="ArialMT">
    <w:panose1 w:val="020B06040202020202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jc w:val="center"/>
    </w:pPr>
    <w:r/>
    <w:r/>
  </w:p>
  <w:p>
    <w:pPr>
      <w:pStyle w:val="807"/>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jc w:val="center"/>
    </w:pPr>
    <w:r/>
    <w:r/>
  </w:p>
  <w:p>
    <w:pPr>
      <w:pStyle w:val="80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645445"/>
      <w:docPartObj>
        <w:docPartGallery w:val="Page Numbers (Top of Page)"/>
        <w:docPartUnique w:val="true"/>
      </w:docPartObj>
      <w:rPr/>
    </w:sdtPr>
    <w:sdtContent>
      <w:p>
        <w:pPr>
          <w:pStyle w:val="80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34</w:t>
        </w:r>
        <w:r>
          <w:rPr>
            <w:rFonts w:ascii="Times New Roman" w:hAnsi="Times New Roman" w:cs="Times New Roman"/>
          </w:rPr>
          <w:fldChar w:fldCharType="end"/>
        </w:r>
        <w:r>
          <w:rPr>
            <w:rFonts w:ascii="Times New Roman" w:hAnsi="Times New Roman" w:cs="Times New Roman"/>
          </w:rPr>
        </w:r>
      </w:p>
    </w:sdtContent>
  </w:sdt>
  <w:p>
    <w:pPr>
      <w:pStyle w:val="805"/>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80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r>
          <w:rPr>
            <w:rFonts w:ascii="Times New Roman" w:hAnsi="Times New Roman" w:cs="Times New Roman"/>
          </w:rPr>
        </w:r>
      </w:p>
    </w:sdtContent>
  </w:sdt>
  <w:p>
    <w:pPr>
      <w:pStyle w:val="80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1365" w:hanging="1365"/>
      </w:pPr>
      <w:rPr>
        <w:rFonts w:hint="default" w:eastAsiaTheme="minorEastAsia"/>
      </w:rPr>
    </w:lvl>
    <w:lvl w:ilvl="1">
      <w:start w:val="1"/>
      <w:numFmt w:val="decimal"/>
      <w:isLgl w:val="false"/>
      <w:suff w:val="tab"/>
      <w:lvlText w:val="%1.%2."/>
      <w:lvlJc w:val="left"/>
      <w:pPr>
        <w:ind w:left="1365" w:hanging="1365"/>
      </w:pPr>
      <w:rPr>
        <w:rFonts w:hint="default" w:eastAsiaTheme="minorEastAsia"/>
      </w:rPr>
    </w:lvl>
    <w:lvl w:ilvl="2">
      <w:start w:val="1"/>
      <w:numFmt w:val="decimal"/>
      <w:isLgl w:val="false"/>
      <w:suff w:val="tab"/>
      <w:lvlText w:val="%1.%2.%3."/>
      <w:lvlJc w:val="left"/>
      <w:pPr>
        <w:ind w:left="2783" w:hanging="1365"/>
      </w:pPr>
      <w:rPr>
        <w:rFonts w:hint="default" w:eastAsiaTheme="minorEastAsia"/>
      </w:rPr>
    </w:lvl>
    <w:lvl w:ilvl="3">
      <w:start w:val="1"/>
      <w:numFmt w:val="decimal"/>
      <w:isLgl w:val="false"/>
      <w:suff w:val="tab"/>
      <w:lvlText w:val="%1.%2.%3.%4."/>
      <w:lvlJc w:val="left"/>
      <w:pPr>
        <w:ind w:left="3492" w:hanging="1365"/>
      </w:pPr>
      <w:rPr>
        <w:rFonts w:hint="default" w:eastAsiaTheme="minorEastAsia"/>
      </w:rPr>
    </w:lvl>
    <w:lvl w:ilvl="4">
      <w:start w:val="1"/>
      <w:numFmt w:val="decimal"/>
      <w:isLgl w:val="false"/>
      <w:suff w:val="tab"/>
      <w:lvlText w:val="%1.%2.%3.%4.%5."/>
      <w:lvlJc w:val="left"/>
      <w:pPr>
        <w:ind w:left="4201" w:hanging="1365"/>
      </w:pPr>
      <w:rPr>
        <w:rFonts w:hint="default" w:eastAsiaTheme="minorEastAsia"/>
      </w:rPr>
    </w:lvl>
    <w:lvl w:ilvl="5">
      <w:start w:val="1"/>
      <w:numFmt w:val="decimal"/>
      <w:isLgl w:val="false"/>
      <w:suff w:val="tab"/>
      <w:lvlText w:val="%1.%2.%3.%4.%5.%6."/>
      <w:lvlJc w:val="left"/>
      <w:pPr>
        <w:ind w:left="4985" w:hanging="1440"/>
      </w:pPr>
      <w:rPr>
        <w:rFonts w:hint="default" w:eastAsiaTheme="minorEastAsia"/>
      </w:rPr>
    </w:lvl>
    <w:lvl w:ilvl="6">
      <w:start w:val="1"/>
      <w:numFmt w:val="decimal"/>
      <w:isLgl w:val="false"/>
      <w:suff w:val="tab"/>
      <w:lvlText w:val="%1.%2.%3.%4.%5.%6.%7."/>
      <w:lvlJc w:val="left"/>
      <w:pPr>
        <w:ind w:left="6054" w:hanging="1800"/>
      </w:pPr>
      <w:rPr>
        <w:rFonts w:hint="default" w:eastAsiaTheme="minorEastAsia"/>
      </w:rPr>
    </w:lvl>
    <w:lvl w:ilvl="7">
      <w:start w:val="1"/>
      <w:numFmt w:val="decimal"/>
      <w:isLgl w:val="false"/>
      <w:suff w:val="tab"/>
      <w:lvlText w:val="%1.%2.%3.%4.%5.%6.%7.%8."/>
      <w:lvlJc w:val="left"/>
      <w:pPr>
        <w:ind w:left="6763" w:hanging="1800"/>
      </w:pPr>
      <w:rPr>
        <w:rFonts w:hint="default" w:eastAsiaTheme="minorEastAsia"/>
      </w:rPr>
    </w:lvl>
    <w:lvl w:ilvl="8">
      <w:start w:val="1"/>
      <w:numFmt w:val="decimal"/>
      <w:isLgl w:val="false"/>
      <w:suff w:val="tab"/>
      <w:lvlText w:val="%1.%2.%3.%4.%5.%6.%7.%8.%9."/>
      <w:lvlJc w:val="left"/>
      <w:pPr>
        <w:ind w:left="7832" w:hanging="2160"/>
      </w:pPr>
      <w:rPr>
        <w:rFonts w:hint="default" w:eastAsiaTheme="minorEastAsia"/>
      </w:rPr>
    </w:lvl>
  </w:abstractNum>
  <w:abstractNum w:abstractNumId="6">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927" w:hanging="360"/>
      </w:pPr>
      <w:rPr>
        <w:rFonts w:hint="default"/>
      </w:rPr>
    </w:lvl>
    <w:lvl w:ilvl="2">
      <w:start w:val="1"/>
      <w:numFmt w:val="decimal"/>
      <w:isLgl w:val="false"/>
      <w:suff w:val="tab"/>
      <w:lvlText w:val="%1.%2.%3"/>
      <w:lvlJc w:val="left"/>
      <w:pPr>
        <w:ind w:left="1854" w:hanging="720"/>
      </w:pPr>
      <w:rPr>
        <w:rFonts w:hint="default"/>
      </w:rPr>
    </w:lvl>
    <w:lvl w:ilvl="3">
      <w:start w:val="1"/>
      <w:numFmt w:val="decimal"/>
      <w:isLgl w:val="false"/>
      <w:suff w:val="tab"/>
      <w:lvlText w:val="%1.%2.%3.%4"/>
      <w:lvlJc w:val="left"/>
      <w:pPr>
        <w:ind w:left="2421" w:hanging="720"/>
      </w:pPr>
      <w:rPr>
        <w:rFonts w:hint="default"/>
      </w:rPr>
    </w:lvl>
    <w:lvl w:ilvl="4">
      <w:start w:val="1"/>
      <w:numFmt w:val="decimal"/>
      <w:isLgl w:val="false"/>
      <w:suff w:val="tab"/>
      <w:lvlText w:val="%1.%2.%3.%4.%5"/>
      <w:lvlJc w:val="left"/>
      <w:pPr>
        <w:ind w:left="3348" w:hanging="1080"/>
      </w:pPr>
      <w:rPr>
        <w:rFonts w:hint="default"/>
      </w:rPr>
    </w:lvl>
    <w:lvl w:ilvl="5">
      <w:start w:val="1"/>
      <w:numFmt w:val="decimal"/>
      <w:isLgl w:val="false"/>
      <w:suff w:val="tab"/>
      <w:lvlText w:val="%1.%2.%3.%4.%5.%6"/>
      <w:lvlJc w:val="left"/>
      <w:pPr>
        <w:ind w:left="3915" w:hanging="1080"/>
      </w:pPr>
      <w:rPr>
        <w:rFonts w:hint="default"/>
      </w:rPr>
    </w:lvl>
    <w:lvl w:ilvl="6">
      <w:start w:val="1"/>
      <w:numFmt w:val="decimal"/>
      <w:isLgl w:val="false"/>
      <w:suff w:val="tab"/>
      <w:lvlText w:val="%1.%2.%3.%4.%5.%6.%7"/>
      <w:lvlJc w:val="left"/>
      <w:pPr>
        <w:ind w:left="4842" w:hanging="1440"/>
      </w:pPr>
      <w:rPr>
        <w:rFonts w:hint="default"/>
      </w:rPr>
    </w:lvl>
    <w:lvl w:ilvl="7">
      <w:start w:val="1"/>
      <w:numFmt w:val="decimal"/>
      <w:isLgl w:val="false"/>
      <w:suff w:val="tab"/>
      <w:lvlText w:val="%1.%2.%3.%4.%5.%6.%7.%8"/>
      <w:lvlJc w:val="left"/>
      <w:pPr>
        <w:ind w:left="5409" w:hanging="1440"/>
      </w:pPr>
      <w:rPr>
        <w:rFonts w:hint="default"/>
      </w:rPr>
    </w:lvl>
    <w:lvl w:ilvl="8">
      <w:start w:val="1"/>
      <w:numFmt w:val="decimal"/>
      <w:isLgl w:val="false"/>
      <w:suff w:val="tab"/>
      <w:lvlText w:val="%1.%2.%3.%4.%5.%6.%7.%8.%9"/>
      <w:lvlJc w:val="left"/>
      <w:pPr>
        <w:ind w:left="6336" w:hanging="1800"/>
      </w:pPr>
      <w:rPr>
        <w:rFonts w:hint="default"/>
      </w:r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1070" w:hanging="360"/>
      </w:pPr>
      <w:rPr>
        <w:rFonts w:hint="default" w:ascii="Symbol" w:hAnsi="Symbol"/>
      </w:rPr>
    </w:lvl>
    <w:lvl w:ilvl="1">
      <w:start w:val="1"/>
      <w:numFmt w:val="bullet"/>
      <w:isLgl w:val="false"/>
      <w:suff w:val="tab"/>
      <w:lvlText w:val="o"/>
      <w:lvlJc w:val="left"/>
      <w:pPr>
        <w:ind w:left="1866" w:hanging="360"/>
      </w:pPr>
      <w:rPr>
        <w:rFonts w:hint="default" w:ascii="Courier New" w:hAnsi="Courier New" w:cs="Courier New"/>
      </w:rPr>
    </w:lvl>
    <w:lvl w:ilvl="2">
      <w:start w:val="1"/>
      <w:numFmt w:val="bullet"/>
      <w:isLgl w:val="false"/>
      <w:suff w:val="tab"/>
      <w:lvlText w:val=""/>
      <w:lvlJc w:val="left"/>
      <w:pPr>
        <w:ind w:left="2586" w:hanging="360"/>
      </w:pPr>
      <w:rPr>
        <w:rFonts w:hint="default" w:ascii="Wingdings" w:hAnsi="Wingdings"/>
      </w:rPr>
    </w:lvl>
    <w:lvl w:ilvl="3">
      <w:start w:val="1"/>
      <w:numFmt w:val="bullet"/>
      <w:isLgl w:val="false"/>
      <w:suff w:val="tab"/>
      <w:lvlText w:val=""/>
      <w:lvlJc w:val="left"/>
      <w:pPr>
        <w:ind w:left="3306" w:hanging="360"/>
      </w:pPr>
      <w:rPr>
        <w:rFonts w:hint="default" w:ascii="Symbol" w:hAnsi="Symbol"/>
      </w:rPr>
    </w:lvl>
    <w:lvl w:ilvl="4">
      <w:start w:val="1"/>
      <w:numFmt w:val="bullet"/>
      <w:isLgl w:val="false"/>
      <w:suff w:val="tab"/>
      <w:lvlText w:val="o"/>
      <w:lvlJc w:val="left"/>
      <w:pPr>
        <w:ind w:left="4026" w:hanging="360"/>
      </w:pPr>
      <w:rPr>
        <w:rFonts w:hint="default" w:ascii="Courier New" w:hAnsi="Courier New" w:cs="Courier New"/>
      </w:rPr>
    </w:lvl>
    <w:lvl w:ilvl="5">
      <w:start w:val="1"/>
      <w:numFmt w:val="bullet"/>
      <w:isLgl w:val="false"/>
      <w:suff w:val="tab"/>
      <w:lvlText w:val=""/>
      <w:lvlJc w:val="left"/>
      <w:pPr>
        <w:ind w:left="4746" w:hanging="360"/>
      </w:pPr>
      <w:rPr>
        <w:rFonts w:hint="default" w:ascii="Wingdings" w:hAnsi="Wingdings"/>
      </w:rPr>
    </w:lvl>
    <w:lvl w:ilvl="6">
      <w:start w:val="1"/>
      <w:numFmt w:val="bullet"/>
      <w:isLgl w:val="false"/>
      <w:suff w:val="tab"/>
      <w:lvlText w:val=""/>
      <w:lvlJc w:val="left"/>
      <w:pPr>
        <w:ind w:left="5466" w:hanging="360"/>
      </w:pPr>
      <w:rPr>
        <w:rFonts w:hint="default" w:ascii="Symbol" w:hAnsi="Symbol"/>
      </w:rPr>
    </w:lvl>
    <w:lvl w:ilvl="7">
      <w:start w:val="1"/>
      <w:numFmt w:val="bullet"/>
      <w:isLgl w:val="false"/>
      <w:suff w:val="tab"/>
      <w:lvlText w:val="o"/>
      <w:lvlJc w:val="left"/>
      <w:pPr>
        <w:ind w:left="6186" w:hanging="360"/>
      </w:pPr>
      <w:rPr>
        <w:rFonts w:hint="default" w:ascii="Courier New" w:hAnsi="Courier New" w:cs="Courier New"/>
      </w:rPr>
    </w:lvl>
    <w:lvl w:ilvl="8">
      <w:start w:val="1"/>
      <w:numFmt w:val="bullet"/>
      <w:isLgl w:val="false"/>
      <w:suff w:val="tab"/>
      <w:lvlText w:val=""/>
      <w:lvlJc w:val="left"/>
      <w:pPr>
        <w:ind w:left="6906"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05" w:hanging="705"/>
      </w:pPr>
      <w:rPr>
        <w:rFonts w:hint="default"/>
      </w:rPr>
    </w:lvl>
    <w:lvl w:ilvl="1">
      <w:start w:val="1"/>
      <w:numFmt w:val="decimal"/>
      <w:isLgl w:val="false"/>
      <w:suff w:val="tab"/>
      <w:lvlText w:val="%1.%2."/>
      <w:lvlJc w:val="left"/>
      <w:pPr>
        <w:ind w:left="1414" w:hanging="705"/>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2847" w:hanging="72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625" w:hanging="108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403" w:hanging="1440"/>
      </w:pPr>
      <w:rPr>
        <w:rFonts w:hint="default"/>
      </w:rPr>
    </w:lvl>
    <w:lvl w:ilvl="8">
      <w:start w:val="1"/>
      <w:numFmt w:val="decimal"/>
      <w:isLgl w:val="false"/>
      <w:suff w:val="tab"/>
      <w:lvlText w:val="%1.%2.%3.%4.%5.%6.%7.%8.%9."/>
      <w:lvlJc w:val="left"/>
      <w:pPr>
        <w:ind w:left="7472" w:hanging="1800"/>
      </w:pPr>
      <w:rPr>
        <w:rFonts w:hint="default"/>
      </w:rPr>
    </w:lvl>
  </w:abstractNum>
  <w:abstractNum w:abstractNumId="1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2">
    <w:multiLevelType w:val="hybridMultilevel"/>
    <w:lvl w:ilvl="0">
      <w:start w:val="27"/>
      <w:numFmt w:val="decimal"/>
      <w:isLgl w:val="false"/>
      <w:suff w:val="tab"/>
      <w:lvlText w:val="%1)"/>
      <w:lvlJc w:val="left"/>
      <w:pPr>
        <w:ind w:left="1383" w:hanging="390"/>
      </w:pPr>
      <w:rPr>
        <w:rFonts w:hint="default"/>
      </w:rPr>
    </w:lvl>
    <w:lvl w:ilvl="1">
      <w:start w:val="1"/>
      <w:numFmt w:val="lowerLetter"/>
      <w:isLgl w:val="false"/>
      <w:suff w:val="tab"/>
      <w:lvlText w:val="%2."/>
      <w:lvlJc w:val="left"/>
      <w:pPr>
        <w:ind w:left="2073" w:hanging="360"/>
      </w:pPr>
    </w:lvl>
    <w:lvl w:ilvl="2">
      <w:start w:val="1"/>
      <w:numFmt w:val="lowerRoman"/>
      <w:isLgl w:val="false"/>
      <w:suff w:val="tab"/>
      <w:lvlText w:val="%3."/>
      <w:lvlJc w:val="right"/>
      <w:pPr>
        <w:ind w:left="2793" w:hanging="180"/>
      </w:pPr>
    </w:lvl>
    <w:lvl w:ilvl="3">
      <w:start w:val="1"/>
      <w:numFmt w:val="decimal"/>
      <w:isLgl w:val="false"/>
      <w:suff w:val="tab"/>
      <w:lvlText w:val="%4."/>
      <w:lvlJc w:val="left"/>
      <w:pPr>
        <w:ind w:left="3513" w:hanging="360"/>
      </w:pPr>
    </w:lvl>
    <w:lvl w:ilvl="4">
      <w:start w:val="1"/>
      <w:numFmt w:val="lowerLetter"/>
      <w:isLgl w:val="false"/>
      <w:suff w:val="tab"/>
      <w:lvlText w:val="%5."/>
      <w:lvlJc w:val="left"/>
      <w:pPr>
        <w:ind w:left="4233" w:hanging="360"/>
      </w:pPr>
    </w:lvl>
    <w:lvl w:ilvl="5">
      <w:start w:val="1"/>
      <w:numFmt w:val="lowerRoman"/>
      <w:isLgl w:val="false"/>
      <w:suff w:val="tab"/>
      <w:lvlText w:val="%6."/>
      <w:lvlJc w:val="right"/>
      <w:pPr>
        <w:ind w:left="4953" w:hanging="180"/>
      </w:pPr>
    </w:lvl>
    <w:lvl w:ilvl="6">
      <w:start w:val="1"/>
      <w:numFmt w:val="decimal"/>
      <w:isLgl w:val="false"/>
      <w:suff w:val="tab"/>
      <w:lvlText w:val="%7."/>
      <w:lvlJc w:val="left"/>
      <w:pPr>
        <w:ind w:left="5673" w:hanging="360"/>
      </w:pPr>
    </w:lvl>
    <w:lvl w:ilvl="7">
      <w:start w:val="1"/>
      <w:numFmt w:val="lowerLetter"/>
      <w:isLgl w:val="false"/>
      <w:suff w:val="tab"/>
      <w:lvlText w:val="%8."/>
      <w:lvlJc w:val="left"/>
      <w:pPr>
        <w:ind w:left="6393" w:hanging="360"/>
      </w:pPr>
    </w:lvl>
    <w:lvl w:ilvl="8">
      <w:start w:val="1"/>
      <w:numFmt w:val="lowerRoman"/>
      <w:isLgl w:val="false"/>
      <w:suff w:val="tab"/>
      <w:lvlText w:val="%9."/>
      <w:lvlJc w:val="right"/>
      <w:pPr>
        <w:ind w:left="7113" w:hanging="180"/>
      </w:pPr>
    </w:lvl>
  </w:abstractNum>
  <w:abstractNum w:abstractNumId="1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420" w:hanging="420"/>
      </w:pPr>
      <w:rPr>
        <w:rFonts w:hint="default"/>
      </w:rPr>
    </w:lvl>
    <w:lvl w:ilvl="1">
      <w:start w:val="1"/>
      <w:numFmt w:val="decimal"/>
      <w:isLgl w:val="false"/>
      <w:suff w:val="tab"/>
      <w:lvlText w:val="%1.%2."/>
      <w:lvlJc w:val="left"/>
      <w:pPr>
        <w:ind w:left="987" w:hanging="420"/>
      </w:pPr>
      <w:rPr>
        <w:rFonts w:hint="default"/>
      </w:rPr>
    </w:lvl>
    <w:lvl w:ilvl="2">
      <w:start w:val="1"/>
      <w:numFmt w:val="decimal"/>
      <w:isLgl w:val="false"/>
      <w:suff w:val="tab"/>
      <w:lvlText w:val="%1.%2.%3."/>
      <w:lvlJc w:val="left"/>
      <w:pPr>
        <w:ind w:left="1854" w:hanging="720"/>
      </w:pPr>
      <w:rPr>
        <w:rFonts w:hint="default"/>
      </w:rPr>
    </w:lvl>
    <w:lvl w:ilvl="3">
      <w:start w:val="1"/>
      <w:numFmt w:val="decimal"/>
      <w:isLgl w:val="false"/>
      <w:suff w:val="tab"/>
      <w:lvlText w:val="%1.%2.%3.%4."/>
      <w:lvlJc w:val="left"/>
      <w:pPr>
        <w:ind w:left="2421" w:hanging="720"/>
      </w:pPr>
      <w:rPr>
        <w:rFonts w:hint="default"/>
      </w:rPr>
    </w:lvl>
    <w:lvl w:ilvl="4">
      <w:start w:val="1"/>
      <w:numFmt w:val="decimal"/>
      <w:isLgl w:val="false"/>
      <w:suff w:val="tab"/>
      <w:lvlText w:val="%1.%2.%3.%4.%5."/>
      <w:lvlJc w:val="left"/>
      <w:pPr>
        <w:ind w:left="3348" w:hanging="1080"/>
      </w:pPr>
      <w:rPr>
        <w:rFonts w:hint="default"/>
      </w:rPr>
    </w:lvl>
    <w:lvl w:ilvl="5">
      <w:start w:val="1"/>
      <w:numFmt w:val="decimal"/>
      <w:isLgl w:val="false"/>
      <w:suff w:val="tab"/>
      <w:lvlText w:val="%1.%2.%3.%4.%5.%6."/>
      <w:lvlJc w:val="left"/>
      <w:pPr>
        <w:ind w:left="3915" w:hanging="1080"/>
      </w:pPr>
      <w:rPr>
        <w:rFonts w:hint="default"/>
      </w:rPr>
    </w:lvl>
    <w:lvl w:ilvl="6">
      <w:start w:val="1"/>
      <w:numFmt w:val="decimal"/>
      <w:isLgl w:val="false"/>
      <w:suff w:val="tab"/>
      <w:lvlText w:val="%1.%2.%3.%4.%5.%6.%7."/>
      <w:lvlJc w:val="left"/>
      <w:pPr>
        <w:ind w:left="4842" w:hanging="1440"/>
      </w:pPr>
      <w:rPr>
        <w:rFonts w:hint="default"/>
      </w:rPr>
    </w:lvl>
    <w:lvl w:ilvl="7">
      <w:start w:val="1"/>
      <w:numFmt w:val="decimal"/>
      <w:isLgl w:val="false"/>
      <w:suff w:val="tab"/>
      <w:lvlText w:val="%1.%2.%3.%4.%5.%6.%7.%8."/>
      <w:lvlJc w:val="left"/>
      <w:pPr>
        <w:ind w:left="5409" w:hanging="1440"/>
      </w:pPr>
      <w:rPr>
        <w:rFonts w:hint="default"/>
      </w:rPr>
    </w:lvl>
    <w:lvl w:ilvl="8">
      <w:start w:val="1"/>
      <w:numFmt w:val="decimal"/>
      <w:isLgl w:val="false"/>
      <w:suff w:val="tab"/>
      <w:lvlText w:val="%1.%2.%3.%4.%5.%6.%7.%8.%9."/>
      <w:lvlJc w:val="left"/>
      <w:pPr>
        <w:ind w:left="6336" w:hanging="1800"/>
      </w:pPr>
      <w:rPr>
        <w:rFonts w:hint="default"/>
      </w:rPr>
    </w:lvl>
  </w:abstractNum>
  <w:abstractNum w:abstractNumId="15">
    <w:multiLevelType w:val="hybridMultilevel"/>
    <w:lvl w:ilvl="0">
      <w:start w:val="1"/>
      <w:numFmt w:val="decimal"/>
      <w:isLgl w:val="false"/>
      <w:suff w:val="tab"/>
      <w:lvlText w:val="%1."/>
      <w:lvlJc w:val="left"/>
      <w:pPr>
        <w:ind w:left="644"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429" w:hanging="360"/>
      </w:pPr>
      <w:rPr>
        <w:rFonts w:ascii="Times New Roman" w:hAnsi="Times New Roman" w:eastAsia="Calibri" w:cs="Times New Roman"/>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1800" w:hanging="360"/>
        <w:tabs>
          <w:tab w:val="num" w:pos="1800" w:leader="none"/>
        </w:tabs>
      </w:pPr>
      <w:rPr>
        <w:rFonts w:hint="default" w:ascii="Symbol" w:hAnsi="Symbol"/>
      </w:rPr>
    </w:lvl>
    <w:lvl w:ilvl="1">
      <w:start w:val="1"/>
      <w:numFmt w:val="bullet"/>
      <w:isLgl w:val="false"/>
      <w:suff w:val="tab"/>
      <w:lvlText w:val="o"/>
      <w:lvlJc w:val="left"/>
      <w:pPr>
        <w:ind w:left="2160" w:hanging="360"/>
        <w:tabs>
          <w:tab w:val="num" w:pos="2160" w:leader="none"/>
        </w:tabs>
      </w:pPr>
      <w:rPr>
        <w:rFonts w:hint="default" w:ascii="Courier New" w:hAnsi="Courier New" w:cs="Courier New"/>
      </w:rPr>
    </w:lvl>
    <w:lvl w:ilvl="2">
      <w:start w:val="1"/>
      <w:numFmt w:val="bullet"/>
      <w:isLgl w:val="false"/>
      <w:suff w:val="tab"/>
      <w:lvlText w:val=""/>
      <w:lvlJc w:val="left"/>
      <w:pPr>
        <w:ind w:left="2880" w:hanging="360"/>
        <w:tabs>
          <w:tab w:val="num" w:pos="2880" w:leader="none"/>
        </w:tabs>
      </w:pPr>
      <w:rPr>
        <w:rFonts w:hint="default" w:ascii="Wingdings" w:hAnsi="Wingdings"/>
      </w:rPr>
    </w:lvl>
    <w:lvl w:ilvl="3">
      <w:start w:val="1"/>
      <w:numFmt w:val="bullet"/>
      <w:isLgl w:val="false"/>
      <w:suff w:val="tab"/>
      <w:lvlText w:val=""/>
      <w:lvlJc w:val="left"/>
      <w:pPr>
        <w:ind w:left="3600" w:hanging="360"/>
        <w:tabs>
          <w:tab w:val="num" w:pos="3600" w:leader="none"/>
        </w:tabs>
      </w:pPr>
      <w:rPr>
        <w:rFonts w:hint="default" w:ascii="Symbol" w:hAnsi="Symbol"/>
      </w:rPr>
    </w:lvl>
    <w:lvl w:ilvl="4">
      <w:start w:val="1"/>
      <w:numFmt w:val="bullet"/>
      <w:isLgl w:val="false"/>
      <w:suff w:val="tab"/>
      <w:lvlText w:val="o"/>
      <w:lvlJc w:val="left"/>
      <w:pPr>
        <w:ind w:left="4320" w:hanging="360"/>
        <w:tabs>
          <w:tab w:val="num" w:pos="4320" w:leader="none"/>
        </w:tabs>
      </w:pPr>
      <w:rPr>
        <w:rFonts w:hint="default" w:ascii="Courier New" w:hAnsi="Courier New" w:cs="Courier New"/>
      </w:rPr>
    </w:lvl>
    <w:lvl w:ilvl="5">
      <w:start w:val="1"/>
      <w:numFmt w:val="bullet"/>
      <w:isLgl w:val="false"/>
      <w:suff w:val="tab"/>
      <w:lvlText w:val=""/>
      <w:lvlJc w:val="left"/>
      <w:pPr>
        <w:ind w:left="5040" w:hanging="360"/>
        <w:tabs>
          <w:tab w:val="num" w:pos="5040" w:leader="none"/>
        </w:tabs>
      </w:pPr>
      <w:rPr>
        <w:rFonts w:hint="default" w:ascii="Wingdings" w:hAnsi="Wingdings"/>
      </w:rPr>
    </w:lvl>
    <w:lvl w:ilvl="6">
      <w:start w:val="1"/>
      <w:numFmt w:val="bullet"/>
      <w:isLgl w:val="false"/>
      <w:suff w:val="tab"/>
      <w:lvlText w:val=""/>
      <w:lvlJc w:val="left"/>
      <w:pPr>
        <w:ind w:left="5760" w:hanging="360"/>
        <w:tabs>
          <w:tab w:val="num" w:pos="5760" w:leader="none"/>
        </w:tabs>
      </w:pPr>
      <w:rPr>
        <w:rFonts w:hint="default" w:ascii="Symbol" w:hAnsi="Symbol"/>
      </w:rPr>
    </w:lvl>
    <w:lvl w:ilvl="7">
      <w:start w:val="1"/>
      <w:numFmt w:val="bullet"/>
      <w:isLgl w:val="false"/>
      <w:suff w:val="tab"/>
      <w:lvlText w:val="o"/>
      <w:lvlJc w:val="left"/>
      <w:pPr>
        <w:ind w:left="6480" w:hanging="360"/>
        <w:tabs>
          <w:tab w:val="num" w:pos="6480" w:leader="none"/>
        </w:tabs>
      </w:pPr>
      <w:rPr>
        <w:rFonts w:hint="default" w:ascii="Courier New" w:hAnsi="Courier New" w:cs="Courier New"/>
      </w:rPr>
    </w:lvl>
    <w:lvl w:ilvl="8">
      <w:start w:val="1"/>
      <w:numFmt w:val="bullet"/>
      <w:isLgl w:val="false"/>
      <w:suff w:val="tab"/>
      <w:lvlText w:val=""/>
      <w:lvlJc w:val="left"/>
      <w:pPr>
        <w:ind w:left="7200" w:hanging="360"/>
        <w:tabs>
          <w:tab w:val="num" w:pos="7200" w:leader="none"/>
        </w:tabs>
      </w:pPr>
      <w:rPr>
        <w:rFonts w:hint="default" w:ascii="Wingdings" w:hAnsi="Wingdings"/>
      </w:rPr>
    </w:lvl>
  </w:abstractNum>
  <w:abstractNum w:abstractNumId="2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1">
    <w:multiLevelType w:val="hybridMultilevel"/>
    <w:lvl w:ilvl="0">
      <w:start w:val="3"/>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2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211" w:hanging="360"/>
      </w:pPr>
      <w:rPr>
        <w:rFonts w:hint="default" w:ascii="Symbol" w:hAnsi="Symbol"/>
      </w:rPr>
    </w:lvl>
    <w:lvl w:ilvl="1">
      <w:start w:val="1"/>
      <w:numFmt w:val="bullet"/>
      <w:isLgl w:val="false"/>
      <w:suff w:val="tab"/>
      <w:lvlText w:val="o"/>
      <w:lvlJc w:val="left"/>
      <w:pPr>
        <w:ind w:left="1931" w:hanging="360"/>
      </w:pPr>
      <w:rPr>
        <w:rFonts w:hint="default" w:ascii="Courier New" w:hAnsi="Courier New" w:cs="Courier New"/>
      </w:rPr>
    </w:lvl>
    <w:lvl w:ilvl="2">
      <w:start w:val="1"/>
      <w:numFmt w:val="bullet"/>
      <w:isLgl w:val="false"/>
      <w:suff w:val="tab"/>
      <w:lvlText w:val=""/>
      <w:lvlJc w:val="left"/>
      <w:pPr>
        <w:ind w:left="2651" w:hanging="360"/>
      </w:pPr>
      <w:rPr>
        <w:rFonts w:hint="default" w:ascii="Wingdings" w:hAnsi="Wingdings"/>
      </w:rPr>
    </w:lvl>
    <w:lvl w:ilvl="3">
      <w:start w:val="1"/>
      <w:numFmt w:val="bullet"/>
      <w:isLgl w:val="false"/>
      <w:suff w:val="tab"/>
      <w:lvlText w:val=""/>
      <w:lvlJc w:val="left"/>
      <w:pPr>
        <w:ind w:left="3371" w:hanging="360"/>
      </w:pPr>
      <w:rPr>
        <w:rFonts w:hint="default" w:ascii="Symbol" w:hAnsi="Symbol"/>
      </w:rPr>
    </w:lvl>
    <w:lvl w:ilvl="4">
      <w:start w:val="1"/>
      <w:numFmt w:val="bullet"/>
      <w:isLgl w:val="false"/>
      <w:suff w:val="tab"/>
      <w:lvlText w:val="o"/>
      <w:lvlJc w:val="left"/>
      <w:pPr>
        <w:ind w:left="4091" w:hanging="360"/>
      </w:pPr>
      <w:rPr>
        <w:rFonts w:hint="default" w:ascii="Courier New" w:hAnsi="Courier New" w:cs="Courier New"/>
      </w:rPr>
    </w:lvl>
    <w:lvl w:ilvl="5">
      <w:start w:val="1"/>
      <w:numFmt w:val="bullet"/>
      <w:isLgl w:val="false"/>
      <w:suff w:val="tab"/>
      <w:lvlText w:val=""/>
      <w:lvlJc w:val="left"/>
      <w:pPr>
        <w:ind w:left="4811" w:hanging="360"/>
      </w:pPr>
      <w:rPr>
        <w:rFonts w:hint="default" w:ascii="Wingdings" w:hAnsi="Wingdings"/>
      </w:rPr>
    </w:lvl>
    <w:lvl w:ilvl="6">
      <w:start w:val="1"/>
      <w:numFmt w:val="bullet"/>
      <w:isLgl w:val="false"/>
      <w:suff w:val="tab"/>
      <w:lvlText w:val=""/>
      <w:lvlJc w:val="left"/>
      <w:pPr>
        <w:ind w:left="5531" w:hanging="360"/>
      </w:pPr>
      <w:rPr>
        <w:rFonts w:hint="default" w:ascii="Symbol" w:hAnsi="Symbol"/>
      </w:rPr>
    </w:lvl>
    <w:lvl w:ilvl="7">
      <w:start w:val="1"/>
      <w:numFmt w:val="bullet"/>
      <w:isLgl w:val="false"/>
      <w:suff w:val="tab"/>
      <w:lvlText w:val="o"/>
      <w:lvlJc w:val="left"/>
      <w:pPr>
        <w:ind w:left="6251" w:hanging="360"/>
      </w:pPr>
      <w:rPr>
        <w:rFonts w:hint="default" w:ascii="Courier New" w:hAnsi="Courier New" w:cs="Courier New"/>
      </w:rPr>
    </w:lvl>
    <w:lvl w:ilvl="8">
      <w:start w:val="1"/>
      <w:numFmt w:val="bullet"/>
      <w:isLgl w:val="false"/>
      <w:suff w:val="tab"/>
      <w:lvlText w:val=""/>
      <w:lvlJc w:val="left"/>
      <w:pPr>
        <w:ind w:left="6971"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90"/>
    <w:next w:val="79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92"/>
    <w:link w:val="13"/>
    <w:uiPriority w:val="9"/>
    <w:rPr>
      <w:rFonts w:ascii="Arial" w:hAnsi="Arial" w:eastAsia="Arial" w:cs="Arial"/>
      <w:sz w:val="40"/>
      <w:szCs w:val="40"/>
    </w:rPr>
  </w:style>
  <w:style w:type="character" w:styleId="16">
    <w:name w:val="Heading 2 Char"/>
    <w:basedOn w:val="792"/>
    <w:link w:val="791"/>
    <w:uiPriority w:val="9"/>
    <w:rPr>
      <w:rFonts w:ascii="Arial" w:hAnsi="Arial" w:eastAsia="Arial" w:cs="Arial"/>
      <w:sz w:val="34"/>
    </w:rPr>
  </w:style>
  <w:style w:type="paragraph" w:styleId="17">
    <w:name w:val="Heading 3"/>
    <w:basedOn w:val="790"/>
    <w:next w:val="79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92"/>
    <w:link w:val="17"/>
    <w:uiPriority w:val="9"/>
    <w:rPr>
      <w:rFonts w:ascii="Arial" w:hAnsi="Arial" w:eastAsia="Arial" w:cs="Arial"/>
      <w:sz w:val="30"/>
      <w:szCs w:val="30"/>
    </w:rPr>
  </w:style>
  <w:style w:type="paragraph" w:styleId="19">
    <w:name w:val="Heading 4"/>
    <w:basedOn w:val="790"/>
    <w:next w:val="79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92"/>
    <w:link w:val="19"/>
    <w:uiPriority w:val="9"/>
    <w:rPr>
      <w:rFonts w:ascii="Arial" w:hAnsi="Arial" w:eastAsia="Arial" w:cs="Arial"/>
      <w:b/>
      <w:bCs/>
      <w:sz w:val="26"/>
      <w:szCs w:val="26"/>
    </w:rPr>
  </w:style>
  <w:style w:type="paragraph" w:styleId="21">
    <w:name w:val="Heading 5"/>
    <w:basedOn w:val="790"/>
    <w:next w:val="79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92"/>
    <w:link w:val="21"/>
    <w:uiPriority w:val="9"/>
    <w:rPr>
      <w:rFonts w:ascii="Arial" w:hAnsi="Arial" w:eastAsia="Arial" w:cs="Arial"/>
      <w:b/>
      <w:bCs/>
      <w:sz w:val="24"/>
      <w:szCs w:val="24"/>
    </w:rPr>
  </w:style>
  <w:style w:type="paragraph" w:styleId="23">
    <w:name w:val="Heading 6"/>
    <w:basedOn w:val="790"/>
    <w:next w:val="79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92"/>
    <w:link w:val="23"/>
    <w:uiPriority w:val="9"/>
    <w:rPr>
      <w:rFonts w:ascii="Arial" w:hAnsi="Arial" w:eastAsia="Arial" w:cs="Arial"/>
      <w:b/>
      <w:bCs/>
      <w:sz w:val="22"/>
      <w:szCs w:val="22"/>
    </w:rPr>
  </w:style>
  <w:style w:type="paragraph" w:styleId="25">
    <w:name w:val="Heading 7"/>
    <w:basedOn w:val="790"/>
    <w:next w:val="79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92"/>
    <w:link w:val="25"/>
    <w:uiPriority w:val="9"/>
    <w:rPr>
      <w:rFonts w:ascii="Arial" w:hAnsi="Arial" w:eastAsia="Arial" w:cs="Arial"/>
      <w:b/>
      <w:bCs/>
      <w:i/>
      <w:iCs/>
      <w:sz w:val="22"/>
      <w:szCs w:val="22"/>
    </w:rPr>
  </w:style>
  <w:style w:type="paragraph" w:styleId="27">
    <w:name w:val="Heading 8"/>
    <w:basedOn w:val="790"/>
    <w:next w:val="79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92"/>
    <w:link w:val="27"/>
    <w:uiPriority w:val="9"/>
    <w:rPr>
      <w:rFonts w:ascii="Arial" w:hAnsi="Arial" w:eastAsia="Arial" w:cs="Arial"/>
      <w:i/>
      <w:iCs/>
      <w:sz w:val="22"/>
      <w:szCs w:val="22"/>
    </w:rPr>
  </w:style>
  <w:style w:type="paragraph" w:styleId="29">
    <w:name w:val="Heading 9"/>
    <w:basedOn w:val="790"/>
    <w:next w:val="79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92"/>
    <w:link w:val="29"/>
    <w:uiPriority w:val="9"/>
    <w:rPr>
      <w:rFonts w:ascii="Arial" w:hAnsi="Arial" w:eastAsia="Arial" w:cs="Arial"/>
      <w:i/>
      <w:iCs/>
      <w:sz w:val="21"/>
      <w:szCs w:val="21"/>
    </w:rPr>
  </w:style>
  <w:style w:type="character" w:styleId="35">
    <w:name w:val="Title Char"/>
    <w:basedOn w:val="792"/>
    <w:link w:val="817"/>
    <w:uiPriority w:val="10"/>
    <w:rPr>
      <w:sz w:val="48"/>
      <w:szCs w:val="48"/>
    </w:rPr>
  </w:style>
  <w:style w:type="paragraph" w:styleId="36">
    <w:name w:val="Subtitle"/>
    <w:basedOn w:val="790"/>
    <w:next w:val="790"/>
    <w:link w:val="37"/>
    <w:uiPriority w:val="11"/>
    <w:qFormat/>
    <w:pPr>
      <w:spacing w:before="200" w:after="200"/>
    </w:pPr>
    <w:rPr>
      <w:sz w:val="24"/>
      <w:szCs w:val="24"/>
    </w:rPr>
  </w:style>
  <w:style w:type="character" w:styleId="37">
    <w:name w:val="Subtitle Char"/>
    <w:basedOn w:val="792"/>
    <w:link w:val="36"/>
    <w:uiPriority w:val="11"/>
    <w:rPr>
      <w:sz w:val="24"/>
      <w:szCs w:val="24"/>
    </w:rPr>
  </w:style>
  <w:style w:type="paragraph" w:styleId="38">
    <w:name w:val="Quote"/>
    <w:basedOn w:val="790"/>
    <w:next w:val="790"/>
    <w:link w:val="39"/>
    <w:uiPriority w:val="29"/>
    <w:qFormat/>
    <w:pPr>
      <w:ind w:left="720" w:right="720"/>
    </w:pPr>
    <w:rPr>
      <w:i/>
    </w:rPr>
  </w:style>
  <w:style w:type="character" w:styleId="39">
    <w:name w:val="Quote Char"/>
    <w:link w:val="38"/>
    <w:uiPriority w:val="29"/>
    <w:rPr>
      <w:i/>
    </w:rPr>
  </w:style>
  <w:style w:type="paragraph" w:styleId="40">
    <w:name w:val="Intense Quote"/>
    <w:basedOn w:val="790"/>
    <w:next w:val="79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92"/>
    <w:link w:val="805"/>
    <w:uiPriority w:val="99"/>
  </w:style>
  <w:style w:type="character" w:styleId="45">
    <w:name w:val="Footer Char"/>
    <w:basedOn w:val="792"/>
    <w:link w:val="807"/>
    <w:uiPriority w:val="99"/>
  </w:style>
  <w:style w:type="paragraph" w:styleId="46">
    <w:name w:val="Caption"/>
    <w:basedOn w:val="790"/>
    <w:next w:val="790"/>
    <w:uiPriority w:val="35"/>
    <w:semiHidden/>
    <w:unhideWhenUsed/>
    <w:qFormat/>
    <w:pPr>
      <w:spacing w:line="276" w:lineRule="auto"/>
    </w:pPr>
    <w:rPr>
      <w:b/>
      <w:bCs/>
      <w:color w:val="4f81bd" w:themeColor="accent1"/>
      <w:sz w:val="18"/>
      <w:szCs w:val="18"/>
    </w:rPr>
  </w:style>
  <w:style w:type="character" w:styleId="47">
    <w:name w:val="Caption Char"/>
    <w:basedOn w:val="46"/>
    <w:link w:val="807"/>
    <w:uiPriority w:val="99"/>
  </w:style>
  <w:style w:type="table" w:styleId="48">
    <w:name w:val="Table Grid"/>
    <w:basedOn w:val="79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9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9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9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9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9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9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9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9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9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9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9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9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9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9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9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9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9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9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9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9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9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9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9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9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9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9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9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9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9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9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9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9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9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9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9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9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9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9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9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9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9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9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9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9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9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9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9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9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9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9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9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9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9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9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9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9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9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9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9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9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9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9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9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9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9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9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9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9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9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9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9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9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9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9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9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9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9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9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9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9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9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9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9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9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9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9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9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9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9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9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9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9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9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9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9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9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9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9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9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9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9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9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9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9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9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9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9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9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9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20"/>
    <w:uiPriority w:val="99"/>
    <w:rPr>
      <w:sz w:val="18"/>
    </w:rPr>
  </w:style>
  <w:style w:type="character" w:styleId="179">
    <w:name w:val="Endnote Text Char"/>
    <w:link w:val="822"/>
    <w:uiPriority w:val="99"/>
    <w:rPr>
      <w:sz w:val="20"/>
    </w:rPr>
  </w:style>
  <w:style w:type="paragraph" w:styleId="181">
    <w:name w:val="toc 1"/>
    <w:basedOn w:val="790"/>
    <w:next w:val="790"/>
    <w:uiPriority w:val="39"/>
    <w:unhideWhenUsed/>
    <w:pPr>
      <w:ind w:left="0" w:right="0" w:firstLine="0"/>
      <w:spacing w:after="57"/>
    </w:pPr>
  </w:style>
  <w:style w:type="paragraph" w:styleId="182">
    <w:name w:val="toc 2"/>
    <w:basedOn w:val="790"/>
    <w:next w:val="790"/>
    <w:uiPriority w:val="39"/>
    <w:unhideWhenUsed/>
    <w:pPr>
      <w:ind w:left="283" w:right="0" w:firstLine="0"/>
      <w:spacing w:after="57"/>
    </w:pPr>
  </w:style>
  <w:style w:type="paragraph" w:styleId="183">
    <w:name w:val="toc 3"/>
    <w:basedOn w:val="790"/>
    <w:next w:val="790"/>
    <w:uiPriority w:val="39"/>
    <w:unhideWhenUsed/>
    <w:pPr>
      <w:ind w:left="567" w:right="0" w:firstLine="0"/>
      <w:spacing w:after="57"/>
    </w:pPr>
  </w:style>
  <w:style w:type="paragraph" w:styleId="184">
    <w:name w:val="toc 4"/>
    <w:basedOn w:val="790"/>
    <w:next w:val="790"/>
    <w:uiPriority w:val="39"/>
    <w:unhideWhenUsed/>
    <w:pPr>
      <w:ind w:left="850" w:right="0" w:firstLine="0"/>
      <w:spacing w:after="57"/>
    </w:pPr>
  </w:style>
  <w:style w:type="paragraph" w:styleId="185">
    <w:name w:val="toc 5"/>
    <w:basedOn w:val="790"/>
    <w:next w:val="790"/>
    <w:uiPriority w:val="39"/>
    <w:unhideWhenUsed/>
    <w:pPr>
      <w:ind w:left="1134" w:right="0" w:firstLine="0"/>
      <w:spacing w:after="57"/>
    </w:pPr>
  </w:style>
  <w:style w:type="paragraph" w:styleId="186">
    <w:name w:val="toc 6"/>
    <w:basedOn w:val="790"/>
    <w:next w:val="790"/>
    <w:uiPriority w:val="39"/>
    <w:unhideWhenUsed/>
    <w:pPr>
      <w:ind w:left="1417" w:right="0" w:firstLine="0"/>
      <w:spacing w:after="57"/>
    </w:pPr>
  </w:style>
  <w:style w:type="paragraph" w:styleId="187">
    <w:name w:val="toc 7"/>
    <w:basedOn w:val="790"/>
    <w:next w:val="790"/>
    <w:uiPriority w:val="39"/>
    <w:unhideWhenUsed/>
    <w:pPr>
      <w:ind w:left="1701" w:right="0" w:firstLine="0"/>
      <w:spacing w:after="57"/>
    </w:pPr>
  </w:style>
  <w:style w:type="paragraph" w:styleId="188">
    <w:name w:val="toc 8"/>
    <w:basedOn w:val="790"/>
    <w:next w:val="790"/>
    <w:uiPriority w:val="39"/>
    <w:unhideWhenUsed/>
    <w:pPr>
      <w:ind w:left="1984" w:right="0" w:firstLine="0"/>
      <w:spacing w:after="57"/>
    </w:pPr>
  </w:style>
  <w:style w:type="paragraph" w:styleId="189">
    <w:name w:val="toc 9"/>
    <w:basedOn w:val="790"/>
    <w:next w:val="790"/>
    <w:uiPriority w:val="39"/>
    <w:unhideWhenUsed/>
    <w:pPr>
      <w:ind w:left="2268" w:right="0" w:firstLine="0"/>
      <w:spacing w:after="57"/>
    </w:pPr>
  </w:style>
  <w:style w:type="paragraph" w:styleId="190">
    <w:name w:val="TOC Heading"/>
    <w:uiPriority w:val="39"/>
    <w:unhideWhenUsed/>
  </w:style>
  <w:style w:type="paragraph" w:styleId="191">
    <w:name w:val="table of figures"/>
    <w:basedOn w:val="790"/>
    <w:next w:val="790"/>
    <w:uiPriority w:val="99"/>
    <w:unhideWhenUsed/>
    <w:pPr>
      <w:spacing w:after="0" w:afterAutospacing="0"/>
    </w:pPr>
  </w:style>
  <w:style w:type="paragraph" w:styleId="790" w:default="1">
    <w:name w:val="Normal"/>
    <w:qFormat/>
  </w:style>
  <w:style w:type="paragraph" w:styleId="791">
    <w:name w:val="Heading 2"/>
    <w:basedOn w:val="790"/>
    <w:next w:val="790"/>
    <w:link w:val="798"/>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92" w:default="1">
    <w:name w:val="Default Paragraph Font"/>
    <w:uiPriority w:val="1"/>
    <w:semiHidden/>
    <w:unhideWhenUsed/>
  </w:style>
  <w:style w:type="table" w:styleId="793" w:default="1">
    <w:name w:val="Normal Table"/>
    <w:uiPriority w:val="99"/>
    <w:semiHidden/>
    <w:unhideWhenUsed/>
    <w:qFormat/>
    <w:tblPr>
      <w:tblInd w:w="0" w:type="dxa"/>
      <w:tblCellMar>
        <w:left w:w="108" w:type="dxa"/>
        <w:top w:w="0" w:type="dxa"/>
        <w:right w:w="108" w:type="dxa"/>
        <w:bottom w:w="0" w:type="dxa"/>
      </w:tblCellMar>
    </w:tblPr>
  </w:style>
  <w:style w:type="numbering" w:styleId="794" w:default="1">
    <w:name w:val="No List"/>
    <w:uiPriority w:val="99"/>
    <w:semiHidden/>
    <w:unhideWhenUsed/>
  </w:style>
  <w:style w:type="paragraph" w:styleId="795" w:customStyle="1">
    <w:name w:val="ConsPlusNormal"/>
    <w:pPr>
      <w:spacing w:after="0" w:line="240" w:lineRule="auto"/>
      <w:widowControl w:val="off"/>
    </w:pPr>
    <w:rPr>
      <w:rFonts w:ascii="Calibri" w:hAnsi="Calibri" w:cs="Calibri" w:eastAsiaTheme="minorEastAsia"/>
      <w:lang w:eastAsia="ru-RU"/>
    </w:rPr>
  </w:style>
  <w:style w:type="paragraph" w:styleId="796"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character" w:styleId="797">
    <w:name w:val="footnote reference"/>
    <w:basedOn w:val="792"/>
    <w:uiPriority w:val="99"/>
    <w:semiHidden/>
    <w:unhideWhenUsed/>
    <w:rPr>
      <w:vertAlign w:val="superscript"/>
    </w:rPr>
  </w:style>
  <w:style w:type="character" w:styleId="798" w:customStyle="1">
    <w:name w:val="Заголовок 2 Знак"/>
    <w:basedOn w:val="792"/>
    <w:link w:val="791"/>
    <w:rPr>
      <w:rFonts w:ascii="Cambria" w:hAnsi="Cambria" w:eastAsia="Times New Roman" w:cs="Times New Roman"/>
      <w:b/>
      <w:bCs/>
      <w:i/>
      <w:iCs/>
      <w:sz w:val="28"/>
      <w:szCs w:val="28"/>
      <w:lang w:eastAsia="ru-RU"/>
    </w:rPr>
  </w:style>
  <w:style w:type="numbering" w:styleId="799" w:customStyle="1">
    <w:name w:val="Нет списка1"/>
    <w:next w:val="794"/>
    <w:uiPriority w:val="99"/>
    <w:semiHidden/>
    <w:unhideWhenUsed/>
  </w:style>
  <w:style w:type="paragraph" w:styleId="800" w:customStyle="1">
    <w:name w:val="ConsPlusNonformat"/>
    <w:uiPriority w:val="99"/>
    <w:pPr>
      <w:spacing w:after="0" w:line="240" w:lineRule="auto"/>
      <w:widowControl w:val="off"/>
    </w:pPr>
    <w:rPr>
      <w:rFonts w:ascii="Courier New" w:hAnsi="Courier New" w:cs="Courier New" w:eastAsiaTheme="minorEastAsia"/>
      <w:sz w:val="20"/>
      <w:szCs w:val="20"/>
      <w:lang w:eastAsia="ru-RU"/>
    </w:rPr>
  </w:style>
  <w:style w:type="paragraph" w:styleId="801" w:customStyle="1">
    <w:name w:val="ConsPlusCell"/>
    <w:uiPriority w:val="99"/>
    <w:pPr>
      <w:spacing w:after="0" w:line="240" w:lineRule="auto"/>
      <w:widowControl w:val="off"/>
    </w:pPr>
    <w:rPr>
      <w:rFonts w:ascii="Calibri" w:hAnsi="Calibri" w:cs="Calibri" w:eastAsiaTheme="minorEastAsia"/>
      <w:lang w:eastAsia="ru-RU"/>
    </w:rPr>
  </w:style>
  <w:style w:type="character" w:styleId="802">
    <w:name w:val="Hyperlink"/>
    <w:basedOn w:val="792"/>
    <w:uiPriority w:val="99"/>
    <w:unhideWhenUsed/>
    <w:rPr>
      <w:color w:val="0000ff" w:themeColor="hyperlink"/>
      <w:u w:val="single"/>
    </w:rPr>
  </w:style>
  <w:style w:type="paragraph" w:styleId="803">
    <w:name w:val="Balloon Text"/>
    <w:basedOn w:val="790"/>
    <w:link w:val="804"/>
    <w:uiPriority w:val="99"/>
    <w:semiHidden/>
    <w:unhideWhenUsed/>
    <w:pPr>
      <w:spacing w:after="0" w:line="240" w:lineRule="auto"/>
    </w:pPr>
    <w:rPr>
      <w:rFonts w:ascii="Tahoma" w:hAnsi="Tahoma" w:cs="Tahoma" w:eastAsiaTheme="minorEastAsia"/>
      <w:sz w:val="16"/>
      <w:szCs w:val="16"/>
      <w:lang w:eastAsia="ru-RU"/>
    </w:rPr>
  </w:style>
  <w:style w:type="character" w:styleId="804" w:customStyle="1">
    <w:name w:val="Текст выноски Знак"/>
    <w:basedOn w:val="792"/>
    <w:link w:val="803"/>
    <w:uiPriority w:val="99"/>
    <w:semiHidden/>
    <w:rPr>
      <w:rFonts w:ascii="Tahoma" w:hAnsi="Tahoma" w:cs="Tahoma" w:eastAsiaTheme="minorEastAsia"/>
      <w:sz w:val="16"/>
      <w:szCs w:val="16"/>
      <w:lang w:eastAsia="ru-RU"/>
    </w:rPr>
  </w:style>
  <w:style w:type="paragraph" w:styleId="805">
    <w:name w:val="Header"/>
    <w:basedOn w:val="790"/>
    <w:link w:val="806"/>
    <w:uiPriority w:val="99"/>
    <w:unhideWhenUsed/>
    <w:pPr>
      <w:spacing w:after="0" w:line="240" w:lineRule="auto"/>
      <w:tabs>
        <w:tab w:val="center" w:pos="4677" w:leader="none"/>
        <w:tab w:val="right" w:pos="9355" w:leader="none"/>
      </w:tabs>
    </w:pPr>
    <w:rPr>
      <w:rFonts w:eastAsiaTheme="minorEastAsia"/>
      <w:lang w:eastAsia="ru-RU"/>
    </w:rPr>
  </w:style>
  <w:style w:type="character" w:styleId="806" w:customStyle="1">
    <w:name w:val="Верхний колонтитул Знак"/>
    <w:basedOn w:val="792"/>
    <w:link w:val="805"/>
    <w:uiPriority w:val="99"/>
    <w:rPr>
      <w:rFonts w:eastAsiaTheme="minorEastAsia"/>
      <w:lang w:eastAsia="ru-RU"/>
    </w:rPr>
  </w:style>
  <w:style w:type="paragraph" w:styleId="807">
    <w:name w:val="Footer"/>
    <w:basedOn w:val="790"/>
    <w:link w:val="808"/>
    <w:uiPriority w:val="99"/>
    <w:unhideWhenUsed/>
    <w:pPr>
      <w:spacing w:after="0" w:line="240" w:lineRule="auto"/>
      <w:tabs>
        <w:tab w:val="center" w:pos="4677" w:leader="none"/>
        <w:tab w:val="right" w:pos="9355" w:leader="none"/>
      </w:tabs>
    </w:pPr>
    <w:rPr>
      <w:rFonts w:eastAsiaTheme="minorEastAsia"/>
      <w:lang w:eastAsia="ru-RU"/>
    </w:rPr>
  </w:style>
  <w:style w:type="character" w:styleId="808" w:customStyle="1">
    <w:name w:val="Нижний колонтитул Знак"/>
    <w:basedOn w:val="792"/>
    <w:link w:val="807"/>
    <w:uiPriority w:val="99"/>
    <w:rPr>
      <w:rFonts w:eastAsiaTheme="minorEastAsia"/>
      <w:lang w:eastAsia="ru-RU"/>
    </w:rPr>
  </w:style>
  <w:style w:type="paragraph" w:styleId="809">
    <w:name w:val="Normal (Web)"/>
    <w:basedOn w:val="790"/>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10">
    <w:name w:val="List Paragraph"/>
    <w:basedOn w:val="790"/>
    <w:qFormat/>
    <w:pPr>
      <w:ind w:left="720"/>
    </w:pPr>
    <w:rPr>
      <w:rFonts w:ascii="Calibri" w:hAnsi="Calibri" w:eastAsia="Calibri" w:cs="Calibri"/>
      <w:lang w:eastAsia="ru-RU"/>
    </w:rPr>
  </w:style>
  <w:style w:type="character" w:styleId="811">
    <w:name w:val="Strong"/>
    <w:basedOn w:val="792"/>
    <w:uiPriority w:val="22"/>
    <w:qFormat/>
    <w:rPr>
      <w:b/>
      <w:bCs/>
    </w:rPr>
  </w:style>
  <w:style w:type="character" w:styleId="812">
    <w:name w:val="annotation reference"/>
    <w:basedOn w:val="792"/>
    <w:uiPriority w:val="99"/>
    <w:semiHidden/>
    <w:unhideWhenUsed/>
    <w:rPr>
      <w:sz w:val="16"/>
      <w:szCs w:val="16"/>
    </w:rPr>
  </w:style>
  <w:style w:type="paragraph" w:styleId="813">
    <w:name w:val="annotation text"/>
    <w:basedOn w:val="790"/>
    <w:link w:val="814"/>
    <w:unhideWhenUsed/>
    <w:pPr>
      <w:spacing w:line="240" w:lineRule="auto"/>
    </w:pPr>
    <w:rPr>
      <w:rFonts w:eastAsiaTheme="minorEastAsia"/>
      <w:sz w:val="20"/>
      <w:szCs w:val="20"/>
      <w:lang w:eastAsia="ru-RU"/>
    </w:rPr>
  </w:style>
  <w:style w:type="character" w:styleId="814" w:customStyle="1">
    <w:name w:val="Текст примечания Знак"/>
    <w:basedOn w:val="792"/>
    <w:link w:val="813"/>
    <w:rPr>
      <w:rFonts w:eastAsiaTheme="minorEastAsia"/>
      <w:sz w:val="20"/>
      <w:szCs w:val="20"/>
      <w:lang w:eastAsia="ru-RU"/>
    </w:rPr>
  </w:style>
  <w:style w:type="paragraph" w:styleId="815">
    <w:name w:val="annotation subject"/>
    <w:basedOn w:val="813"/>
    <w:next w:val="813"/>
    <w:link w:val="816"/>
    <w:uiPriority w:val="99"/>
    <w:semiHidden/>
    <w:unhideWhenUsed/>
    <w:rPr>
      <w:b/>
      <w:bCs/>
    </w:rPr>
  </w:style>
  <w:style w:type="character" w:styleId="816" w:customStyle="1">
    <w:name w:val="Тема примечания Знак"/>
    <w:basedOn w:val="814"/>
    <w:link w:val="815"/>
    <w:uiPriority w:val="99"/>
    <w:semiHidden/>
    <w:rPr>
      <w:b/>
      <w:bCs/>
    </w:rPr>
  </w:style>
  <w:style w:type="paragraph" w:styleId="817">
    <w:name w:val="Title"/>
    <w:basedOn w:val="790"/>
    <w:link w:val="818"/>
    <w:qFormat/>
    <w:pPr>
      <w:jc w:val="center"/>
      <w:spacing w:after="0" w:line="240" w:lineRule="auto"/>
    </w:pPr>
    <w:rPr>
      <w:rFonts w:ascii="Times New Roman" w:hAnsi="Times New Roman" w:eastAsia="Times New Roman" w:cs="Times New Roman"/>
      <w:sz w:val="28"/>
      <w:szCs w:val="24"/>
    </w:rPr>
  </w:style>
  <w:style w:type="character" w:styleId="818" w:customStyle="1">
    <w:name w:val="Название Знак"/>
    <w:basedOn w:val="792"/>
    <w:link w:val="817"/>
    <w:rPr>
      <w:rFonts w:ascii="Times New Roman" w:hAnsi="Times New Roman" w:eastAsia="Times New Roman" w:cs="Times New Roman"/>
      <w:sz w:val="28"/>
      <w:szCs w:val="24"/>
    </w:rPr>
  </w:style>
  <w:style w:type="paragraph" w:styleId="819" w:customStyle="1">
    <w:name w:val="Название проектного документа"/>
    <w:basedOn w:val="790"/>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820">
    <w:name w:val="footnote text"/>
    <w:basedOn w:val="790"/>
    <w:link w:val="821"/>
    <w:uiPriority w:val="99"/>
    <w:semiHidden/>
    <w:unhideWhenUsed/>
    <w:pPr>
      <w:spacing w:after="0" w:line="240" w:lineRule="auto"/>
    </w:pPr>
    <w:rPr>
      <w:sz w:val="20"/>
      <w:szCs w:val="20"/>
    </w:rPr>
  </w:style>
  <w:style w:type="character" w:styleId="821" w:customStyle="1">
    <w:name w:val="Текст сноски Знак"/>
    <w:basedOn w:val="792"/>
    <w:link w:val="820"/>
    <w:uiPriority w:val="99"/>
    <w:semiHidden/>
    <w:rPr>
      <w:sz w:val="20"/>
      <w:szCs w:val="20"/>
    </w:rPr>
  </w:style>
  <w:style w:type="paragraph" w:styleId="822">
    <w:name w:val="endnote text"/>
    <w:basedOn w:val="790"/>
    <w:link w:val="823"/>
    <w:uiPriority w:val="99"/>
    <w:semiHidden/>
    <w:unhideWhenUsed/>
    <w:pPr>
      <w:spacing w:after="0" w:line="240" w:lineRule="auto"/>
    </w:pPr>
    <w:rPr>
      <w:sz w:val="20"/>
      <w:szCs w:val="20"/>
    </w:rPr>
  </w:style>
  <w:style w:type="character" w:styleId="823" w:customStyle="1">
    <w:name w:val="Текст концевой сноски Знак"/>
    <w:basedOn w:val="792"/>
    <w:link w:val="822"/>
    <w:uiPriority w:val="99"/>
    <w:semiHidden/>
    <w:rPr>
      <w:sz w:val="20"/>
      <w:szCs w:val="20"/>
    </w:rPr>
  </w:style>
  <w:style w:type="character" w:styleId="824">
    <w:name w:val="endnote reference"/>
    <w:basedOn w:val="792"/>
    <w:uiPriority w:val="99"/>
    <w:semiHidden/>
    <w:unhideWhenUsed/>
    <w:rPr>
      <w:vertAlign w:val="superscript"/>
    </w:rPr>
  </w:style>
  <w:style w:type="paragraph" w:styleId="825">
    <w:name w:val="No Spacing"/>
    <w:uiPriority w:val="1"/>
    <w:qFormat/>
    <w:pPr>
      <w:spacing w:after="0" w:line="240" w:lineRule="auto"/>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consultantplus://offline/ref=95194AE3C9DA1A3F57DD82EB1B781EEA1C0B4474F216EE28D60E7DAD5AA4D6AEFCAD28579C8A4F709A99CF4A9Cd7S1H" TargetMode="External"/><Relationship Id="rId16"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5A345EC06331D97CCA70BF61778B2FAA1AAD87F7FF08AF303D7145B5304C10A4BDC93BC4C7BA5C60AC69F424D4C15AE79E087F9178oANCM" TargetMode="External"/><Relationship Id="rId21"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943C3E4ED707235AAF95FD027AE90424F9F5D9864E6FFBC66B1839A31C5E8571887FAA9FFF370A42030AF69A19G1X2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7863F-4BC6-42D4-908A-267474D9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3</cp:revision>
  <dcterms:created xsi:type="dcterms:W3CDTF">2023-03-28T08:35:00Z</dcterms:created>
  <dcterms:modified xsi:type="dcterms:W3CDTF">2025-04-21T14:15:01Z</dcterms:modified>
</cp:coreProperties>
</file>