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/>
      <w:bookmarkStart w:id="0" w:name="_GoBack"/>
      <w:r>
        <w:rPr>
          <w:b/>
        </w:rPr>
        <w:t xml:space="preserve">Цифровые</w:t>
      </w:r>
      <w:r>
        <w:rPr>
          <w:b/>
        </w:rPr>
        <w:t xml:space="preserve"> с</w:t>
      </w:r>
      <w:r>
        <w:rPr>
          <w:b/>
        </w:rPr>
        <w:t xml:space="preserve">ервисы – для </w:t>
      </w:r>
      <w:r>
        <w:rPr>
          <w:b/>
        </w:rPr>
        <w:t xml:space="preserve">начинающих </w:t>
      </w:r>
      <w:r>
        <w:rPr>
          <w:b/>
        </w:rPr>
        <w:t xml:space="preserve">предпринимателей</w:t>
      </w:r>
      <w:bookmarkEnd w:id="0"/>
      <w:r>
        <w:rPr>
          <w:b/>
        </w:rPr>
      </w:r>
    </w:p>
    <w:p>
      <w:pPr>
        <w:rPr>
          <w:i/>
        </w:rPr>
      </w:pPr>
      <w:r>
        <w:rPr>
          <w:i/>
        </w:rPr>
        <w:t xml:space="preserve">Сервисы на</w:t>
      </w:r>
      <w:r>
        <w:rPr>
          <w:i/>
        </w:rPr>
        <w:t xml:space="preserve"> </w:t>
      </w:r>
      <w:r>
        <w:rPr>
          <w:i/>
        </w:rPr>
        <w:t xml:space="preserve">МСП</w:t>
      </w:r>
      <w:r>
        <w:rPr>
          <w:i/>
        </w:rPr>
        <w:t xml:space="preserve">.Р</w:t>
      </w:r>
      <w:r>
        <w:rPr>
          <w:i/>
        </w:rPr>
        <w:t xml:space="preserve">Ф помогут выбрать форму бизнеса и налоговый режим</w:t>
      </w:r>
      <w:r>
        <w:rPr>
          <w:i/>
        </w:rPr>
      </w:r>
    </w:p>
    <w:p>
      <w:r>
        <w:t xml:space="preserve">С </w:t>
      </w:r>
      <w:r>
        <w:t xml:space="preserve">2022 года </w:t>
      </w:r>
      <w:r>
        <w:t xml:space="preserve">н</w:t>
      </w:r>
      <w:r>
        <w:t xml:space="preserve">а цифровой платформе МСП</w:t>
      </w:r>
      <w:r>
        <w:t xml:space="preserve">.Р</w:t>
      </w:r>
      <w:r>
        <w:t xml:space="preserve">Ф</w:t>
      </w:r>
      <w:r>
        <w:t xml:space="preserve"> </w:t>
      </w:r>
      <w:r>
        <w:t xml:space="preserve">работают сервисы </w:t>
      </w:r>
      <w:r>
        <w:t xml:space="preserve">для </w:t>
      </w:r>
      <w:r>
        <w:t xml:space="preserve">начинающи</w:t>
      </w:r>
      <w:r>
        <w:t xml:space="preserve">х</w:t>
      </w:r>
      <w:r>
        <w:t xml:space="preserve"> предпринимател</w:t>
      </w:r>
      <w:r>
        <w:t xml:space="preserve">ей</w:t>
      </w:r>
      <w:r>
        <w:t xml:space="preserve">. </w:t>
      </w:r>
      <w:r>
        <w:t xml:space="preserve">С их помощью </w:t>
      </w:r>
      <w:r>
        <w:t xml:space="preserve">пользовател</w:t>
      </w:r>
      <w:r>
        <w:t xml:space="preserve">и</w:t>
      </w:r>
      <w:r>
        <w:t xml:space="preserve"> быстро получа</w:t>
      </w:r>
      <w:r>
        <w:t xml:space="preserve">ют</w:t>
      </w:r>
      <w:r>
        <w:t xml:space="preserve"> поддержку по всем вопросам, связанным с регистрацией бизнеса и </w:t>
      </w:r>
      <w:r>
        <w:t xml:space="preserve">организацией бизнес-процессов</w:t>
      </w:r>
      <w:r>
        <w:t xml:space="preserve">.</w:t>
      </w:r>
      <w:r>
        <w:t xml:space="preserve"> Создание и развитие Цифровой платформы предусмотрено нацпроектом «Малое и среднее предпринимательство», реализацию которого курирует первый вице-премьер Андрей Белоусов.</w:t>
      </w:r>
      <w:r/>
    </w:p>
    <w:p>
      <w:r>
        <w:t xml:space="preserve">Например, сервис «Выбор организационно-правовой формы»</w:t>
      </w:r>
      <w:r>
        <w:t xml:space="preserve"> бизнеса (что выбрать – ИП, ООО или что-то еще)</w:t>
      </w:r>
      <w:r>
        <w:t xml:space="preserve"> после прохождения теста </w:t>
      </w:r>
      <w:r>
        <w:t xml:space="preserve">да</w:t>
      </w:r>
      <w:r>
        <w:t xml:space="preserve">ет памятку по предложенной форме</w:t>
      </w:r>
      <w:r>
        <w:t xml:space="preserve"> бизнеса. В ней </w:t>
      </w:r>
      <w:r>
        <w:t xml:space="preserve"> </w:t>
      </w:r>
      <w:r>
        <w:t xml:space="preserve">описываются разрешенные виды деятельности, возможности привлечения наемных сотрудников, требования к сдаче отчетности и другие параметры.</w:t>
      </w:r>
      <w:r>
        <w:t xml:space="preserve"> Информацию и </w:t>
      </w:r>
      <w:r>
        <w:t xml:space="preserve">рекомендации</w:t>
      </w:r>
      <w:r>
        <w:t xml:space="preserve"> возможно получить буквально за 3-5 минут.</w:t>
      </w:r>
      <w:r/>
    </w:p>
    <w:p>
      <w:r>
        <w:t xml:space="preserve">Пока об этих сервисах знают далеко не все те, кто планирует открыть свое дело в </w:t>
      </w:r>
      <w:r>
        <w:t xml:space="preserve">Ленинградской </w:t>
      </w:r>
      <w:r>
        <w:t xml:space="preserve">области</w:t>
      </w:r>
      <w:r>
        <w:t xml:space="preserve">, пока ими</w:t>
      </w:r>
      <w:r>
        <w:t xml:space="preserve"> воспользовались </w:t>
      </w:r>
      <w:r>
        <w:t xml:space="preserve">только около 300 п</w:t>
      </w:r>
      <w:r>
        <w:t xml:space="preserve">редпринимател</w:t>
      </w:r>
      <w:r>
        <w:t xml:space="preserve">ей из нашего региона</w:t>
      </w:r>
      <w:r>
        <w:t xml:space="preserve">, </w:t>
      </w:r>
      <w:r>
        <w:t xml:space="preserve">от них поступило</w:t>
      </w:r>
      <w:r>
        <w:t xml:space="preserve"> 360 запросов</w:t>
      </w:r>
      <w:r>
        <w:t xml:space="preserve">. С</w:t>
      </w:r>
      <w:r>
        <w:t xml:space="preserve">амым </w:t>
      </w:r>
      <w:r>
        <w:t xml:space="preserve">популярны</w:t>
      </w:r>
      <w:r>
        <w:t xml:space="preserve">м оказался </w:t>
      </w:r>
      <w:r>
        <w:t xml:space="preserve">«Выбор налогового режима», </w:t>
      </w:r>
      <w:r>
        <w:t xml:space="preserve">также пользователи интересуются такими темами как </w:t>
      </w:r>
      <w:r>
        <w:t xml:space="preserve">«Выбор организационно-правовой формы», «Получение электронной подписи» и «Регистрация бизнеса».</w:t>
      </w:r>
      <w:r>
        <w:t xml:space="preserve"> Всего в России сервисами для начинающих предпринимателей воспользовались почти 15 тысяч человек. </w:t>
      </w:r>
      <w:r/>
    </w:p>
    <w:p>
      <w:r>
        <w:t xml:space="preserve">Цифровая платформа МСП</w:t>
      </w:r>
      <w:r>
        <w:t xml:space="preserve">.Р</w:t>
      </w:r>
      <w:r>
        <w:t xml:space="preserve">Ф —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 МСП</w:t>
      </w:r>
      <w:r>
        <w:t xml:space="preserve">.Р</w:t>
      </w:r>
      <w:r>
        <w:t xml:space="preserve">Ф доступно 22 сервис</w:t>
      </w:r>
      <w:r>
        <w:t xml:space="preserve">а для всех категорий пользователей</w:t>
      </w:r>
      <w:r>
        <w:t xml:space="preserve"> и свыше 4500 государственных, в первую очередь</w:t>
      </w:r>
      <w:r>
        <w:t xml:space="preserve">,</w:t>
      </w:r>
      <w:r>
        <w:t xml:space="preserve"> региональных мер поддержки бизнеса. </w:t>
      </w:r>
      <w:r>
        <w:t xml:space="preserve">В настоящее время на платформе </w:t>
      </w:r>
      <w:r>
        <w:t xml:space="preserve">зарегистрированы</w:t>
      </w:r>
      <w:r>
        <w:t xml:space="preserve"> </w:t>
      </w:r>
      <w:r>
        <w:t xml:space="preserve">почти 6 тысяч пользователей из Ленобласти.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11</cp:revision>
  <dcterms:created xsi:type="dcterms:W3CDTF">2023-08-15T10:47:00Z</dcterms:created>
  <dcterms:modified xsi:type="dcterms:W3CDTF">2025-04-22T09:42:18Z</dcterms:modified>
</cp:coreProperties>
</file>