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b/>
          <w:bCs/>
        </w:rPr>
        <w:t xml:space="preserve">Старт производственной бизнес-акселерации в Ленобласти.</w:t>
      </w:r>
      <w:r/>
    </w:p>
    <w:p>
      <w:r>
        <w:t xml:space="preserve">В Центре "Мой бизнес" Ленинградской области стартовала бизнес-акселерация для производственных предприятий «Менеджер производительности».</w:t>
      </w:r>
      <w:r/>
    </w:p>
    <w:p>
      <w:r>
        <w:t xml:space="preserve">В этом году для участия отобрали 20 перспективных предприятий региона, представляющих легкую, химическую, пищевую отрасли, а также приборостроения.</w:t>
      </w:r>
      <w:r/>
    </w:p>
    <w:p>
      <w:r>
        <w:t xml:space="preserve">Участников поприветствовали Председатель Комитета по развитию малого и среднего бизнеса и потребительского рынка Светлана </w:t>
      </w:r>
      <w:r>
        <w:t xml:space="preserve">Нерушай</w:t>
      </w:r>
      <w:r/>
    </w:p>
    <w:p>
      <w:r>
        <w:t xml:space="preserve">и директор регионального центра «Мой бизнес» Александр Усачев.</w:t>
      </w:r>
      <w:r/>
    </w:p>
    <w:p>
      <w:r>
        <w:t xml:space="preserve">Как отметил, директор Регионального центра инжиниринга, главный организатор этого бизнес-</w:t>
      </w:r>
      <w:r>
        <w:t xml:space="preserve">интенсива</w:t>
      </w:r>
      <w:r>
        <w:t xml:space="preserve"> </w:t>
      </w:r>
      <w:r>
        <w:rPr>
          <w:b/>
          <w:bCs/>
        </w:rPr>
        <w:t xml:space="preserve">Нина Грибанова</w:t>
      </w:r>
      <w:r>
        <w:t xml:space="preserve">:</w:t>
      </w:r>
      <w:r/>
    </w:p>
    <w:p>
      <w:r>
        <w:rPr>
          <w:b/>
          <w:bCs/>
          <w:i/>
          <w:iCs/>
        </w:rPr>
        <w:t xml:space="preserve">"Бизнес-акселерация — это окно возможностей. Участников ждут 3 месяца активной работы, взаимодействие с ведущими экспертами и лидерами отрасли.</w:t>
      </w:r>
      <w:r>
        <w:rPr>
          <w:b/>
          <w:bCs/>
          <w:i/>
          <w:iCs/>
        </w:rPr>
        <w:br/>
        <w:t xml:space="preserve">Нужно использовать максимально эти возможности для развития своего бизнеса. Участники прошлых лет запускали свои проекты в различных отраслях производства</w:t>
      </w:r>
      <w:r>
        <w:rPr>
          <w:b/>
          <w:bCs/>
          <w:i/>
          <w:iCs/>
        </w:rPr>
        <w:br/>
        <w:t xml:space="preserve">и выходили на проектную мощность еще в процессе обучения. Мы же со своей стороны готовы предоставить широкий спектр мер господдержки, благодаря национальному проекту</w:t>
      </w:r>
      <w:r>
        <w:rPr>
          <w:b/>
          <w:bCs/>
          <w:i/>
          <w:iCs/>
        </w:rPr>
        <w:br/>
        <w:t xml:space="preserve">«Малое и среднее предпринимательство». Результат бизнес-акселерации - не только экономический рост конкретного предприятия, но и сильная экономика региона в целом.</w:t>
      </w:r>
      <w:r>
        <w:rPr>
          <w:b/>
          <w:bCs/>
          <w:i/>
          <w:iCs/>
        </w:rPr>
        <w:br/>
        <w:t xml:space="preserve">Ленобласть нуждается в эффективных конкурентоспособных предприятиях."</w:t>
      </w:r>
      <w:r/>
    </w:p>
    <w:p>
      <w:r>
        <w:t xml:space="preserve">Впереди у участников насыщенное обучение, в программе которого: отраслевой </w:t>
      </w:r>
      <w:r>
        <w:t xml:space="preserve">мастермайнд</w:t>
      </w:r>
      <w:r>
        <w:t xml:space="preserve">; система индивидуального наставничества с сильнейшими экспертами;</w:t>
      </w:r>
      <w:r/>
    </w:p>
    <w:p>
      <w:r>
        <w:t xml:space="preserve">возможность делового общения с лидерами промышленной сферы; новые знакомства и полезные контакты.</w:t>
      </w:r>
      <w:r/>
    </w:p>
    <w:p>
      <w:r>
        <w:t xml:space="preserve">Центр «Мой бизнес Ленобласти разработал и эффективно оказывает производственным п</w:t>
      </w:r>
      <w:r>
        <w:t xml:space="preserve">редприятиям региона такие услуги, как услуги по повышению производительности труда, разработка новых продуктов и технологий производства, подготовка экономического обоснования инвестиционных проектов, сертификации и содействие в оформлении торговых знаков.</w:t>
      </w:r>
      <w:r/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Светлана Александровна</dc:creator>
  <cp:keywords/>
  <dc:description/>
  <cp:lastModifiedBy>Аня Михайлова</cp:lastModifiedBy>
  <cp:revision>2</cp:revision>
  <dcterms:created xsi:type="dcterms:W3CDTF">2024-06-21T11:03:00Z</dcterms:created>
  <dcterms:modified xsi:type="dcterms:W3CDTF">2025-04-22T09:40:10Z</dcterms:modified>
</cp:coreProperties>
</file>